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674" w:rsidRPr="008817BF" w:rsidRDefault="005C3674" w:rsidP="008817B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817BF">
        <w:rPr>
          <w:rFonts w:ascii="Times New Roman" w:hAnsi="Times New Roman" w:cs="Times New Roman"/>
          <w:sz w:val="32"/>
          <w:szCs w:val="32"/>
        </w:rPr>
        <w:t>Министерство</w:t>
      </w:r>
      <w:r w:rsidR="008817BF">
        <w:rPr>
          <w:rFonts w:ascii="Times New Roman" w:hAnsi="Times New Roman" w:cs="Times New Roman"/>
          <w:sz w:val="32"/>
          <w:szCs w:val="32"/>
        </w:rPr>
        <w:t xml:space="preserve"> </w:t>
      </w:r>
      <w:r w:rsidRPr="008817BF">
        <w:rPr>
          <w:rFonts w:ascii="Times New Roman" w:hAnsi="Times New Roman" w:cs="Times New Roman"/>
          <w:sz w:val="32"/>
          <w:szCs w:val="32"/>
        </w:rPr>
        <w:t xml:space="preserve"> образования </w:t>
      </w:r>
      <w:r w:rsidR="008817BF">
        <w:rPr>
          <w:rFonts w:ascii="Times New Roman" w:hAnsi="Times New Roman" w:cs="Times New Roman"/>
          <w:sz w:val="32"/>
          <w:szCs w:val="32"/>
        </w:rPr>
        <w:t xml:space="preserve">и науки </w:t>
      </w:r>
      <w:r w:rsidRPr="008817BF">
        <w:rPr>
          <w:rFonts w:ascii="Times New Roman" w:hAnsi="Times New Roman" w:cs="Times New Roman"/>
          <w:sz w:val="32"/>
          <w:szCs w:val="32"/>
        </w:rPr>
        <w:t>Республики Татарстан</w:t>
      </w:r>
    </w:p>
    <w:p w:rsidR="005C3674" w:rsidRPr="008817BF" w:rsidRDefault="005C3674" w:rsidP="008817B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C3674" w:rsidRPr="008817BF" w:rsidRDefault="005C3674" w:rsidP="008817B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817BF">
        <w:rPr>
          <w:rFonts w:ascii="Times New Roman" w:hAnsi="Times New Roman" w:cs="Times New Roman"/>
          <w:sz w:val="32"/>
          <w:szCs w:val="32"/>
        </w:rPr>
        <w:t>Муниципальное бюджетное учреждение «</w:t>
      </w:r>
      <w:proofErr w:type="spellStart"/>
      <w:r w:rsidRPr="008817BF">
        <w:rPr>
          <w:rFonts w:ascii="Times New Roman" w:hAnsi="Times New Roman" w:cs="Times New Roman"/>
          <w:sz w:val="32"/>
          <w:szCs w:val="32"/>
        </w:rPr>
        <w:t>Айшинская</w:t>
      </w:r>
      <w:proofErr w:type="spellEnd"/>
      <w:r w:rsidRPr="008817BF">
        <w:rPr>
          <w:rFonts w:ascii="Times New Roman" w:hAnsi="Times New Roman" w:cs="Times New Roman"/>
          <w:sz w:val="32"/>
          <w:szCs w:val="32"/>
        </w:rPr>
        <w:t xml:space="preserve"> гимназия </w:t>
      </w:r>
      <w:proofErr w:type="spellStart"/>
      <w:r w:rsidRPr="008817BF">
        <w:rPr>
          <w:rFonts w:ascii="Times New Roman" w:hAnsi="Times New Roman" w:cs="Times New Roman"/>
          <w:sz w:val="32"/>
          <w:szCs w:val="32"/>
        </w:rPr>
        <w:t>Зеленодольского</w:t>
      </w:r>
      <w:proofErr w:type="spellEnd"/>
      <w:r w:rsidRPr="008817BF">
        <w:rPr>
          <w:rFonts w:ascii="Times New Roman" w:hAnsi="Times New Roman" w:cs="Times New Roman"/>
          <w:sz w:val="32"/>
          <w:szCs w:val="32"/>
        </w:rPr>
        <w:t xml:space="preserve"> муниципального района Республики Татарстан»</w:t>
      </w:r>
    </w:p>
    <w:p w:rsidR="005C3674" w:rsidRPr="008817BF" w:rsidRDefault="005C3674" w:rsidP="008817B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817BF" w:rsidRPr="008817BF" w:rsidRDefault="008817BF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817BF" w:rsidRPr="008817BF" w:rsidRDefault="008817BF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96A7A">
        <w:rPr>
          <w:rFonts w:ascii="Times New Roman" w:hAnsi="Times New Roman" w:cs="Times New Roman"/>
          <w:b/>
          <w:sz w:val="32"/>
          <w:szCs w:val="32"/>
        </w:rPr>
        <w:t>Предмет:</w:t>
      </w:r>
      <w:r w:rsidRPr="008817BF">
        <w:rPr>
          <w:rFonts w:ascii="Times New Roman" w:hAnsi="Times New Roman" w:cs="Times New Roman"/>
          <w:sz w:val="32"/>
          <w:szCs w:val="32"/>
        </w:rPr>
        <w:t xml:space="preserve"> русский язык</w:t>
      </w:r>
    </w:p>
    <w:p w:rsidR="008817BF" w:rsidRPr="00696A7A" w:rsidRDefault="008817BF" w:rsidP="005C367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</w:p>
    <w:p w:rsidR="008817BF" w:rsidRPr="008817BF" w:rsidRDefault="008817BF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96A7A">
        <w:rPr>
          <w:rFonts w:ascii="Times New Roman" w:hAnsi="Times New Roman" w:cs="Times New Roman"/>
          <w:b/>
          <w:sz w:val="32"/>
          <w:szCs w:val="32"/>
        </w:rPr>
        <w:t>Тема урока:</w:t>
      </w:r>
      <w:r w:rsidRPr="008817BF">
        <w:rPr>
          <w:rFonts w:ascii="Times New Roman" w:hAnsi="Times New Roman" w:cs="Times New Roman"/>
          <w:sz w:val="32"/>
          <w:szCs w:val="32"/>
        </w:rPr>
        <w:t xml:space="preserve"> </w:t>
      </w:r>
      <w:bookmarkEnd w:id="0"/>
      <w:r w:rsidRPr="008817BF">
        <w:rPr>
          <w:rFonts w:ascii="Times New Roman" w:hAnsi="Times New Roman" w:cs="Times New Roman"/>
          <w:sz w:val="32"/>
          <w:szCs w:val="32"/>
        </w:rPr>
        <w:t>«Глагол как часть речи. Значение и употребление в речи глаголов».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817BF" w:rsidRPr="008817BF" w:rsidRDefault="008817BF" w:rsidP="005C36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7BF" w:rsidRDefault="008817BF" w:rsidP="008817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составила:</w:t>
      </w:r>
    </w:p>
    <w:p w:rsidR="008817BF" w:rsidRPr="008817BF" w:rsidRDefault="008817BF" w:rsidP="008817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817BF">
        <w:rPr>
          <w:rFonts w:ascii="Times New Roman" w:hAnsi="Times New Roman" w:cs="Times New Roman"/>
          <w:sz w:val="28"/>
          <w:szCs w:val="28"/>
        </w:rPr>
        <w:t>читель начальных классов</w:t>
      </w:r>
    </w:p>
    <w:p w:rsidR="008817BF" w:rsidRPr="008817BF" w:rsidRDefault="008817BF" w:rsidP="008817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817BF">
        <w:rPr>
          <w:rFonts w:ascii="Times New Roman" w:hAnsi="Times New Roman" w:cs="Times New Roman"/>
          <w:sz w:val="28"/>
          <w:szCs w:val="28"/>
        </w:rPr>
        <w:t>Тухватуллина</w:t>
      </w:r>
      <w:proofErr w:type="spellEnd"/>
      <w:r w:rsidRPr="008817BF">
        <w:rPr>
          <w:rFonts w:ascii="Times New Roman" w:hAnsi="Times New Roman" w:cs="Times New Roman"/>
          <w:sz w:val="28"/>
          <w:szCs w:val="28"/>
        </w:rPr>
        <w:t xml:space="preserve"> Светлана Ивановна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17BF" w:rsidRPr="008817BF" w:rsidRDefault="008817BF" w:rsidP="005C3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17BF" w:rsidRPr="008817BF" w:rsidRDefault="008817BF" w:rsidP="005C3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17BF" w:rsidRPr="008817BF" w:rsidRDefault="008817BF" w:rsidP="00881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7BF" w:rsidRPr="008817BF" w:rsidRDefault="008817BF" w:rsidP="00881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7BF" w:rsidRDefault="008817BF" w:rsidP="00881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7BF">
        <w:rPr>
          <w:rFonts w:ascii="Times New Roman" w:hAnsi="Times New Roman" w:cs="Times New Roman"/>
          <w:sz w:val="28"/>
          <w:szCs w:val="28"/>
        </w:rPr>
        <w:t xml:space="preserve">2025 – 2026 </w:t>
      </w:r>
      <w:r>
        <w:rPr>
          <w:rFonts w:ascii="Times New Roman" w:hAnsi="Times New Roman" w:cs="Times New Roman"/>
          <w:sz w:val="28"/>
          <w:szCs w:val="28"/>
        </w:rPr>
        <w:t>учебный год</w:t>
      </w:r>
    </w:p>
    <w:p w:rsidR="005C3674" w:rsidRPr="008817BF" w:rsidRDefault="005C3674" w:rsidP="008817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lastRenderedPageBreak/>
        <w:t>Конспект урока русского языка в 3 классе</w:t>
      </w:r>
    </w:p>
    <w:p w:rsidR="005C3674" w:rsidRPr="005C3674" w:rsidRDefault="008817BF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674" w:rsidRPr="005C3674">
        <w:rPr>
          <w:rFonts w:ascii="Times New Roman" w:hAnsi="Times New Roman" w:cs="Times New Roman"/>
          <w:sz w:val="24"/>
          <w:szCs w:val="24"/>
        </w:rPr>
        <w:t>Глагол как часть речи. Значение и употребление в речи глаголов.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Цель:</w:t>
      </w:r>
      <w:r w:rsidRPr="005C3674">
        <w:rPr>
          <w:rFonts w:ascii="Times New Roman" w:hAnsi="Times New Roman" w:cs="Times New Roman"/>
          <w:sz w:val="24"/>
          <w:szCs w:val="24"/>
        </w:rPr>
        <w:t xml:space="preserve"> способствовать развитию умения определять значение и употребление глаголов в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речи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5C3674">
        <w:rPr>
          <w:rFonts w:ascii="Times New Roman" w:hAnsi="Times New Roman" w:cs="Times New Roman"/>
          <w:sz w:val="24"/>
          <w:szCs w:val="24"/>
        </w:rPr>
        <w:t xml:space="preserve"> - повторить, имеющиеся у детей знания о частях речи;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- формирование умения выделять глагол среди других частей речи;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- обобщение знаний о существенных признаках глагола как части речи;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- определение роли глагола в предложении.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-проявляют позитивное отношение к правильной устной и письменной речи как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показателям общей культуры и гражданской позиции человека;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овладевают первоначальными представлениями о нормах русского языка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(орфоэпических, лексических, грамматических, орфографических, пунктуационных) и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правилах речевого этикета.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навыки сотрудничества с учителем и сверстниками;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мотивация к творческому труду, к работе на результат.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Универсальные учебные действия: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Познавательные:</w:t>
      </w:r>
      <w:r w:rsidRPr="005C3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 xml:space="preserve"> – овладевают базовыми предметными и 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понятиями, отражающими существенные связи и отношения между объектами и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процессами;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логические – осуществляют анализ, классификацию, сравнение.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Регулятивные: - формулируют учебную задачу на основе соотнесения того, что уже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известно и усвоено учащимися, и того, что ещё неизвестно;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- оценивать ход и результат выполнения задания;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сравнивать свои ответы с ответами одноклассников;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корректировать свои действия в случае расхождения результата с образцом.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Коммуникативные:</w:t>
      </w:r>
      <w:r w:rsidRPr="005C3674">
        <w:rPr>
          <w:rFonts w:ascii="Times New Roman" w:hAnsi="Times New Roman" w:cs="Times New Roman"/>
          <w:sz w:val="24"/>
          <w:szCs w:val="24"/>
        </w:rPr>
        <w:t xml:space="preserve"> - управляют поведением партнера, осуществляют контроль,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коррекцию и оценку его действий;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уметь работать в парах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внимательно слушать друг друга;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уметь выражать свои мысли в соответствии с задачами и условиями коммуникации.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Работа с информацией: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- работа с материалом учебника;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- искать и выделять необходимую информацию.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5C3674">
        <w:rPr>
          <w:rFonts w:ascii="Times New Roman" w:hAnsi="Times New Roman" w:cs="Times New Roman"/>
          <w:sz w:val="24"/>
          <w:szCs w:val="24"/>
        </w:rPr>
        <w:t>: Урок систематизации знаний.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Методы</w:t>
      </w:r>
      <w:r w:rsidRPr="005C3674">
        <w:rPr>
          <w:rFonts w:ascii="Times New Roman" w:hAnsi="Times New Roman" w:cs="Times New Roman"/>
          <w:sz w:val="24"/>
          <w:szCs w:val="24"/>
        </w:rPr>
        <w:t>: словесный, наглядный, частично – поисковый, практический.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5C3674">
        <w:rPr>
          <w:rFonts w:ascii="Times New Roman" w:hAnsi="Times New Roman" w:cs="Times New Roman"/>
          <w:sz w:val="24"/>
          <w:szCs w:val="24"/>
        </w:rPr>
        <w:t>: учебник «Русский язык» 3 класс (автор Л.Ф. Климанова, Т.В. Бабушкина);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карточка с заданием для работы в паре, в группе.</w:t>
      </w:r>
    </w:p>
    <w:p w:rsidR="002131F5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Использована проблемная ситуация, которая мотивирует дальнейшую деятельность детей на уроке.</w:t>
      </w:r>
    </w:p>
    <w:p w:rsidR="008817BF" w:rsidRDefault="008817BF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Ход урока</w:t>
      </w:r>
      <w:r w:rsidR="008817BF">
        <w:rPr>
          <w:rFonts w:ascii="Times New Roman" w:hAnsi="Times New Roman" w:cs="Times New Roman"/>
          <w:b/>
          <w:sz w:val="24"/>
          <w:szCs w:val="24"/>
        </w:rPr>
        <w:t>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I.</w:t>
      </w:r>
      <w:r w:rsidR="008817BF" w:rsidRPr="008817BF">
        <w:rPr>
          <w:rFonts w:ascii="Times New Roman" w:hAnsi="Times New Roman" w:cs="Times New Roman"/>
          <w:b/>
          <w:sz w:val="24"/>
          <w:szCs w:val="24"/>
        </w:rPr>
        <w:t xml:space="preserve"> Организационный момент</w:t>
      </w:r>
      <w:r w:rsidRPr="008817BF">
        <w:rPr>
          <w:rFonts w:ascii="Times New Roman" w:hAnsi="Times New Roman" w:cs="Times New Roman"/>
          <w:b/>
          <w:sz w:val="24"/>
          <w:szCs w:val="24"/>
        </w:rPr>
        <w:t>. Мотивация к учебной деятельности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Я рада видеть ваши лица, ваши улыбки. Я думаю, что этот день принесет вам радость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общения друг с другом.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А теперь посмотрите на доску и прочитайте высказывание.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Как вы объясните данную пословицу?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Кто не стыдится спрашивать, узнает многое.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-Если человек что-то хочет узнать или чего-то не знает, это не стыдно, главное, чтобы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lastRenderedPageBreak/>
        <w:t>было желание учиться, узнавать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Не то беда, что мы всегда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Чего – 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 xml:space="preserve"> не знаем,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А то беда, что иногда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Незнание скрываем.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А если знаешь сам,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Чего не знаешь, не умеешь,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Тогда добьёшься своего,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Узнаешь, поумнеешь.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II. Актуализация знаний и постановка темы урока. Самоопределение.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8817BF">
        <w:rPr>
          <w:rFonts w:ascii="Times New Roman" w:hAnsi="Times New Roman" w:cs="Times New Roman"/>
          <w:b/>
          <w:sz w:val="24"/>
          <w:szCs w:val="24"/>
        </w:rPr>
        <w:t>Cловарная</w:t>
      </w:r>
      <w:proofErr w:type="spellEnd"/>
      <w:r w:rsidRPr="008817BF">
        <w:rPr>
          <w:rFonts w:ascii="Times New Roman" w:hAnsi="Times New Roman" w:cs="Times New Roman"/>
          <w:b/>
          <w:sz w:val="24"/>
          <w:szCs w:val="24"/>
        </w:rPr>
        <w:t xml:space="preserve"> работа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Прочитайте слова. (На доске: с…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рень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C3674">
        <w:rPr>
          <w:rFonts w:ascii="Times New Roman" w:hAnsi="Times New Roman" w:cs="Times New Roman"/>
          <w:sz w:val="24"/>
          <w:szCs w:val="24"/>
        </w:rPr>
        <w:t>инт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5C3674">
        <w:rPr>
          <w:rFonts w:ascii="Times New Roman" w:hAnsi="Times New Roman" w:cs="Times New Roman"/>
          <w:sz w:val="24"/>
          <w:szCs w:val="24"/>
        </w:rPr>
        <w:t>ресный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, ч…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рный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, …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дуван..чик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, п..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мидор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ж…</w:t>
      </w:r>
      <w:proofErr w:type="spellStart"/>
      <w:proofErr w:type="gramStart"/>
      <w:r w:rsidRPr="005C3674">
        <w:rPr>
          <w:rFonts w:ascii="Times New Roman" w:hAnsi="Times New Roman" w:cs="Times New Roman"/>
          <w:sz w:val="24"/>
          <w:szCs w:val="24"/>
        </w:rPr>
        <w:t>вотн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5C3674">
        <w:rPr>
          <w:rFonts w:ascii="Times New Roman" w:hAnsi="Times New Roman" w:cs="Times New Roman"/>
          <w:sz w:val="24"/>
          <w:szCs w:val="24"/>
        </w:rPr>
        <w:t>е, а (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кк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, к)…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уратный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, к…(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лл,л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)..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ктивный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>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Что вы о них можете сказать?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- На какие 2 группы можно разделить? Запишите каждую группу в отдельный </w:t>
      </w:r>
      <w:proofErr w:type="spellStart"/>
      <w:r w:rsidRPr="005C3674">
        <w:rPr>
          <w:rFonts w:ascii="Times New Roman" w:hAnsi="Times New Roman" w:cs="Times New Roman"/>
          <w:sz w:val="24"/>
          <w:szCs w:val="24"/>
        </w:rPr>
        <w:t>столбивставьте</w:t>
      </w:r>
      <w:proofErr w:type="spellEnd"/>
      <w:r w:rsidRPr="005C3674">
        <w:rPr>
          <w:rFonts w:ascii="Times New Roman" w:hAnsi="Times New Roman" w:cs="Times New Roman"/>
          <w:sz w:val="24"/>
          <w:szCs w:val="24"/>
        </w:rPr>
        <w:t xml:space="preserve"> пропущенные буквы.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Обменяйтесь тетрадями, сделайте взаимопроверку.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Что вы знаете об имени существительном?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Что знаете об имени прилагательном?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2. - Ваше следующее задание: расшифровать тему нашего урока.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Уберите буквы, которые обозначают глухие согласные звуки: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П Х Г Л С Ш А Г К О Л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-Какое слово получилось? (Глагол)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Можно ли сказать, что это тема совсем новая для вас?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Какие задачи мы должны сегодня решить? (Вспомнить, что называется глаголом. Что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обозначает, на какие вопросы отвечает, будем тренироваться в поиске глаголов в предложениях)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Глагол – это самая сложная часть речи русского языка.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Слово глагол в Древней Руси обозначало речь вообще. Так, в словаре В.И. Даля мы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читаем: «Глагол - это словесная речь человека, разумный говор, язык»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А ещё - «Глаголь» — старинное название буквы «г».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Ученые подсчитали, что глагол занимает 2 место после существительного по частоте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употребления в речи.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817BF">
        <w:rPr>
          <w:rFonts w:ascii="Times New Roman" w:hAnsi="Times New Roman" w:cs="Times New Roman"/>
          <w:b/>
          <w:sz w:val="24"/>
          <w:szCs w:val="24"/>
        </w:rPr>
        <w:t>III .</w:t>
      </w:r>
      <w:proofErr w:type="gramEnd"/>
      <w:r w:rsidRPr="008817BF">
        <w:rPr>
          <w:rFonts w:ascii="Times New Roman" w:hAnsi="Times New Roman" w:cs="Times New Roman"/>
          <w:b/>
          <w:sz w:val="24"/>
          <w:szCs w:val="24"/>
        </w:rPr>
        <w:t xml:space="preserve"> Работа по теме урока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1. Наблюдение над ролью глаголов в речи (Текст на карточке)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Прочитайте текст.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Утро. Солнце. Лес. Лесные жители. Голосистый соловей. Трудолюбивый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дятел.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Назовите части речи, которые использованы в тексте.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Что вы можете сказать о тексте? (Понравился ли вам текст? Всё ли было понятно?)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Почему изображаемый мир как бы застыл, неподвижен?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Давайте попробуем оживить текс. Что для этого нужно сделать? Слова, какой части речи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надо использовать? (Глаголы)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Запишите текст, который у вас получился.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(Учащиеся записывают предложения, называют орфограммы, подбирают проверочные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слова.)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Наступило утро. Выглянуло солнце. Лес ожил. Проснулись лесные жители.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Голосистый соловей запел. Трудолюбивый дятел застучал.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Как изменился второй текст?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Почему неподвижная картинка ожила? (</w:t>
      </w:r>
      <w:proofErr w:type="gramStart"/>
      <w:r w:rsidRPr="005C367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C3674">
        <w:rPr>
          <w:rFonts w:ascii="Times New Roman" w:hAnsi="Times New Roman" w:cs="Times New Roman"/>
          <w:sz w:val="24"/>
          <w:szCs w:val="24"/>
        </w:rPr>
        <w:t xml:space="preserve"> тексте появилось действие)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- С помощью, какой части речи это произошло? </w:t>
      </w:r>
      <w:proofErr w:type="gramStart"/>
      <w:r w:rsidRPr="005C3674">
        <w:rPr>
          <w:rFonts w:ascii="Times New Roman" w:hAnsi="Times New Roman" w:cs="Times New Roman"/>
          <w:sz w:val="24"/>
          <w:szCs w:val="24"/>
        </w:rPr>
        <w:t>( С</w:t>
      </w:r>
      <w:proofErr w:type="gramEnd"/>
      <w:r w:rsidRPr="005C3674">
        <w:rPr>
          <w:rFonts w:ascii="Times New Roman" w:hAnsi="Times New Roman" w:cs="Times New Roman"/>
          <w:sz w:val="24"/>
          <w:szCs w:val="24"/>
        </w:rPr>
        <w:t xml:space="preserve"> помощью глаголов)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Какую же роль выполняют глаголы? (Передают точно и достоверно все действия,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lastRenderedPageBreak/>
        <w:t>события)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На какие вопросы отвечают?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Что обозначают?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Сравним выводы с выводами в учебнике на стр. 52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 xml:space="preserve">IV. </w:t>
      </w:r>
      <w:proofErr w:type="spellStart"/>
      <w:r w:rsidRPr="008817BF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V. Продолжение работы над темой урока.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1. Закрепление изученного материала.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– Что вы можете рассказать о первом предложении в записанном тексте. (По классу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карточки с характеристикой предложений: повествовательное, побудительное,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вопросительное, восклицательное, невосклицательное, простое, сложное,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распространенное, нераспространенное)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(Учащиеся выбирают подходящие карточки)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Чем отличается первое предложение от четвертого? (Первое предложение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нераспространенное, а четвертое распространенное)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-Как вы определили?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Подчеркнем грамматическую основу: 1 вариант в первом предложении, 2 вариант - в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четвертом.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Обменяйтесь тетрадями, проверьте работу соседа по парте.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Каким членом предложения является глагол? (Сказуемым)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Подчеркните грамматическую основу в других предложениях.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2. Включение в систему знаний и повторение.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(Работа по учебнику)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Ребята, как вы считаете, почему дятла называют трудолюбивым? (Ему надо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построить дупло, добыть пропитание или сок, вылечить дерево и вырастить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потомство)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А какого человека могут назвать трудолюбивым? (Высказывания детей: не ленится,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любит трудиться, выполнять работу) Какой антоним к слову трудолюбивый?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(Ленивый)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В продолжение этой темы прочитаем стихотворение в № 101 стр. 56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Какова главная мысль стихотворения?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Выпишите глаголы. (Проверка: учащиеся по цепочке называют глагол вместе с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вопросом)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Рассмотрите рисунки. Составьте по ним предложения и запишите. Над глаголом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укажите часть речи: гл. (Один ученик у доски)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Найдите последнее задание в упражнении. Выполните его.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-Какую пословицу выписали (Рабочие руки не знают скуки)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3. Самостоятельная работа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Выполните задание № 96 стр. 54.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4. </w:t>
      </w:r>
      <w:proofErr w:type="gramStart"/>
      <w:r w:rsidRPr="005C3674">
        <w:rPr>
          <w:rFonts w:ascii="Times New Roman" w:hAnsi="Times New Roman" w:cs="Times New Roman"/>
          <w:sz w:val="24"/>
          <w:szCs w:val="24"/>
        </w:rPr>
        <w:t>Самопроверка.(</w:t>
      </w:r>
      <w:proofErr w:type="gramEnd"/>
      <w:r w:rsidRPr="005C3674">
        <w:rPr>
          <w:rFonts w:ascii="Times New Roman" w:hAnsi="Times New Roman" w:cs="Times New Roman"/>
          <w:sz w:val="24"/>
          <w:szCs w:val="24"/>
        </w:rPr>
        <w:t>Дети сравнивают работу с образцом )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VI. Итог урока. Рефлексия.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Подведем итог урока.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Что такое глагол? (Часть речи)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На какие вопросы отвечает? (Что делать? Что сделать?)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Что обозначает? (Действие предмета)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>- Каким членом предложения является? (Сказуемым)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- Кто испытывал трудности сегодня на уроке? Какие?</w:t>
      </w:r>
    </w:p>
    <w:p w:rsidR="005C3674" w:rsidRPr="005C3674" w:rsidRDefault="005C3674" w:rsidP="005C3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674">
        <w:rPr>
          <w:rFonts w:ascii="Times New Roman" w:hAnsi="Times New Roman" w:cs="Times New Roman"/>
          <w:sz w:val="24"/>
          <w:szCs w:val="24"/>
        </w:rPr>
        <w:t xml:space="preserve"> - Что понравилось? Чем урок запомнится?</w:t>
      </w:r>
    </w:p>
    <w:p w:rsidR="005C3674" w:rsidRPr="008817BF" w:rsidRDefault="005C3674" w:rsidP="005C3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7BF">
        <w:rPr>
          <w:rFonts w:ascii="Times New Roman" w:hAnsi="Times New Roman" w:cs="Times New Roman"/>
          <w:b/>
          <w:sz w:val="24"/>
          <w:szCs w:val="24"/>
        </w:rPr>
        <w:t>VII. Домашнее задание. Стр. 52, правило, № 98.</w:t>
      </w:r>
    </w:p>
    <w:sectPr w:rsidR="005C3674" w:rsidRPr="0088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A68"/>
    <w:rsid w:val="002131F5"/>
    <w:rsid w:val="003F6A68"/>
    <w:rsid w:val="005C3674"/>
    <w:rsid w:val="00696A7A"/>
    <w:rsid w:val="0088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60432-824A-4F2F-B497-E66AFE9F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2026-05-08T07:31:00Z</dcterms:created>
  <dcterms:modified xsi:type="dcterms:W3CDTF">2026-05-08T07:49:00Z</dcterms:modified>
</cp:coreProperties>
</file>