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E5947" w:rsidRDefault="001E5947" w:rsidP="001E5947">
      <w:pPr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42F2">
        <w:rPr>
          <w:rFonts w:ascii="Times New Roman" w:hAnsi="Times New Roman" w:cs="Times New Roman"/>
          <w:b/>
          <w:bCs/>
          <w:sz w:val="28"/>
          <w:szCs w:val="28"/>
        </w:rPr>
        <w:t>Интеграция искусственного интеллекта в образовательный процесс: пути к созданию интерактивной среды для успешного обучения и развития детей</w:t>
      </w:r>
    </w:p>
    <w:p w:rsidR="001E5947" w:rsidRPr="005442F2" w:rsidRDefault="001E5947" w:rsidP="001E5947">
      <w:pPr>
        <w:spacing w:after="0" w:line="276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5947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947">
        <w:rPr>
          <w:rFonts w:ascii="Times New Roman" w:hAnsi="Times New Roman" w:cs="Times New Roman"/>
          <w:sz w:val="24"/>
          <w:szCs w:val="24"/>
        </w:rPr>
        <w:t>Современные образовательные системы находятся на пороге значительных изменений под влиянием стремительного развития технологий, особенно искусственного интеллекта (ИИ). Интеграция ИИ в образовательный процесс открывает новые горизонты для повышения качества образования и создания интерактивных сред, способствующих более глубокому усвоению знаний и развитию навыков у обучающихся. В данной статье рассматриваются основные пути внедрения искусственного интеллекта в образовательную практику, анализируется его потенциал для формирования персонализированного обучения и обсуждаются вызовы, стоящие перед педагогами и образовательными учреждениями в эпоху цифровизации.</w:t>
      </w:r>
    </w:p>
    <w:p w:rsidR="001E5947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947">
        <w:rPr>
          <w:rFonts w:ascii="Times New Roman" w:hAnsi="Times New Roman" w:cs="Times New Roman"/>
          <w:sz w:val="24"/>
          <w:szCs w:val="24"/>
        </w:rPr>
        <w:t xml:space="preserve">В последние годы </w:t>
      </w:r>
      <w:r w:rsidRPr="001E5947">
        <w:rPr>
          <w:rFonts w:ascii="Times New Roman" w:hAnsi="Times New Roman" w:cs="Times New Roman"/>
          <w:sz w:val="24"/>
          <w:szCs w:val="24"/>
          <w:u w:val="single"/>
        </w:rPr>
        <w:t>геймификация учебного процесса</w:t>
      </w:r>
      <w:r w:rsidRPr="001E5947">
        <w:rPr>
          <w:rFonts w:ascii="Times New Roman" w:hAnsi="Times New Roman" w:cs="Times New Roman"/>
          <w:sz w:val="24"/>
          <w:szCs w:val="24"/>
        </w:rPr>
        <w:t xml:space="preserve"> становится все более актуальной темой в образовательной среде. Это инновационный подход, который предполагает использование игровых механик для повышения вовлеченности студентов и их интереса к учебному материалу. Как показывает практика, применение игровых элементов значительно усиливает мотивацию учащихся и способствует более глубокому усвоению знаний.</w:t>
      </w:r>
    </w:p>
    <w:p w:rsidR="001E5947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947">
        <w:rPr>
          <w:rFonts w:ascii="Times New Roman" w:hAnsi="Times New Roman" w:cs="Times New Roman"/>
          <w:sz w:val="24"/>
          <w:szCs w:val="24"/>
        </w:rPr>
        <w:t>Современные образовательные технологии, включая искусственный интеллект, открывают новые горизонты для реализации геймификации. Интеллектуальные системы в обучающих играх и приложениях предоставляют учителям множество возможностей для создания викторин, интерактивных заданий и других мероприятий. Алгоритмы, задействованные в таких платформах, позволяют наладить живое взаимодействие между учениками и учебным материалом, что является важным аспектом для успешного обучения.</w:t>
      </w:r>
    </w:p>
    <w:p w:rsidR="001E5947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947">
        <w:rPr>
          <w:rFonts w:ascii="Times New Roman" w:hAnsi="Times New Roman" w:cs="Times New Roman"/>
          <w:sz w:val="24"/>
          <w:szCs w:val="24"/>
        </w:rPr>
        <w:t>Как подчеркивает Кузнецова (2022), "геймификация способствует активному участию учащихся в учебном процессе, значительно повышая их мотивацию и интерес к изучаемым предметам". Этот подход не только делает обучение более увлекательным, но и формирует навыки, необходимые для успешной профессиональной деятельности в современном мире.</w:t>
      </w:r>
    </w:p>
    <w:p w:rsidR="001E5947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947">
        <w:rPr>
          <w:rFonts w:ascii="Times New Roman" w:hAnsi="Times New Roman" w:cs="Times New Roman"/>
          <w:sz w:val="24"/>
          <w:szCs w:val="24"/>
        </w:rPr>
        <w:t xml:space="preserve">Современные учителя начальных классов нередко сталкиваются с необходимостью </w:t>
      </w:r>
      <w:r w:rsidRPr="001E5947">
        <w:rPr>
          <w:rFonts w:ascii="Times New Roman" w:hAnsi="Times New Roman" w:cs="Times New Roman"/>
          <w:sz w:val="24"/>
          <w:szCs w:val="24"/>
          <w:u w:val="single"/>
        </w:rPr>
        <w:t>выполнения рутинных задач</w:t>
      </w:r>
      <w:r w:rsidRPr="001E5947">
        <w:rPr>
          <w:rFonts w:ascii="Times New Roman" w:hAnsi="Times New Roman" w:cs="Times New Roman"/>
          <w:sz w:val="24"/>
          <w:szCs w:val="24"/>
        </w:rPr>
        <w:t>, таких как проверка домашних заданий, ведение учета оценок и составление отчетов. Эти процедуры могут отвлекать внимание от более значимых аспектов обучения. Как же оптимизировать этот процесс? Ответ заключается в интеграции современных технологий, в частности, искусственного интеллекта.</w:t>
      </w:r>
    </w:p>
    <w:p w:rsidR="001E5947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947">
        <w:rPr>
          <w:rFonts w:ascii="Times New Roman" w:hAnsi="Times New Roman" w:cs="Times New Roman"/>
          <w:sz w:val="24"/>
          <w:szCs w:val="24"/>
        </w:rPr>
        <w:t>Автоматизация рутинных задач в образовательном процессе предоставляет новые возможности, позволяя учителям ускорить обработку результатов и повысить точность оценивания. Это позволяет сосредоточиться на взаимодействии с учениками и реализации новых педагогических методов, что, безусловно, увеличивает общее качество обучения.</w:t>
      </w:r>
    </w:p>
    <w:p w:rsidR="001E5947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947">
        <w:rPr>
          <w:rFonts w:ascii="Times New Roman" w:hAnsi="Times New Roman" w:cs="Times New Roman"/>
          <w:sz w:val="24"/>
          <w:szCs w:val="24"/>
        </w:rPr>
        <w:t>Технологии автоматизации открывают новые горизонты для эффективного распределения времени и усилий учителя, способствуя созданию более динамичной образовательной среды. В данной статье рассматриваются основные аспекты автоматизации рутинных задач и их влияние на образовательный процесс, а также приводятся примеры успешного использования таких решений в современной практике.</w:t>
      </w:r>
    </w:p>
    <w:p w:rsidR="001E5947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947">
        <w:rPr>
          <w:rFonts w:ascii="Times New Roman" w:hAnsi="Times New Roman" w:cs="Times New Roman"/>
          <w:sz w:val="24"/>
          <w:szCs w:val="24"/>
        </w:rPr>
        <w:t xml:space="preserve">В современных образовательных системах технологии играют все более важную роль, особенно в контексте </w:t>
      </w:r>
      <w:r w:rsidRPr="001E5947">
        <w:rPr>
          <w:rFonts w:ascii="Times New Roman" w:hAnsi="Times New Roman" w:cs="Times New Roman"/>
          <w:sz w:val="24"/>
          <w:szCs w:val="24"/>
          <w:u w:val="single"/>
        </w:rPr>
        <w:t>оптимизации учебной деятельности</w:t>
      </w:r>
      <w:r w:rsidRPr="001E5947">
        <w:rPr>
          <w:rFonts w:ascii="Times New Roman" w:hAnsi="Times New Roman" w:cs="Times New Roman"/>
          <w:sz w:val="24"/>
          <w:szCs w:val="24"/>
        </w:rPr>
        <w:t xml:space="preserve">. Одним из наиболее </w:t>
      </w:r>
      <w:r w:rsidRPr="001E5947">
        <w:rPr>
          <w:rFonts w:ascii="Times New Roman" w:hAnsi="Times New Roman" w:cs="Times New Roman"/>
          <w:sz w:val="24"/>
          <w:szCs w:val="24"/>
        </w:rPr>
        <w:lastRenderedPageBreak/>
        <w:t>перспективных направлений является интеграция искусственного интеллекта в организацию учебного процесса. ИИ может значительно улучшить качество образования, предлагая педагогам инструменты для индивидуализации обучения и эффективного управления учебной нагрузкой.</w:t>
      </w:r>
    </w:p>
    <w:p w:rsidR="001E5947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947">
        <w:rPr>
          <w:rFonts w:ascii="Times New Roman" w:hAnsi="Times New Roman" w:cs="Times New Roman"/>
          <w:sz w:val="24"/>
          <w:szCs w:val="24"/>
        </w:rPr>
        <w:t>По результатам исследований, проведённых в последние годы, стало очевидно, что ИИ не только облегчает процесс планирования уроков, но и обогащает его новыми подходами и методами. Платформы на базе ИИ способны анализировать данные о студентах, учитывая их интересы и способности, и предлагать адаптивные учебные материалы. Как отмечает Петрова (2022), "Искусственный интеллект может стать надежным помощником для учителей, предоставляя ресурсы и идеи, которые соответствуют образовательным стандартам". Это позволяет оптимизировать подход к обучению и максимально эффективно использовать время в классе.</w:t>
      </w:r>
    </w:p>
    <w:p w:rsidR="001E5947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947">
        <w:rPr>
          <w:rFonts w:ascii="Times New Roman" w:hAnsi="Times New Roman" w:cs="Times New Roman"/>
          <w:sz w:val="24"/>
          <w:szCs w:val="24"/>
        </w:rPr>
        <w:t>Таким образом, поддержка в организации учебного процесса с помощью ИИ не только облегчает работу педагогов, но и способствует более глубокому вовлечению студентов в образовательный процесс. В условиях стремительного развития технологий важно научиться использовать эти инструменты с максимальной пользой, чтобы формировать у обучающихся устойчивые навыки для будущей профессиональной деятельности.</w:t>
      </w:r>
    </w:p>
    <w:p w:rsidR="001E5947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947">
        <w:rPr>
          <w:rFonts w:ascii="Times New Roman" w:hAnsi="Times New Roman" w:cs="Times New Roman"/>
          <w:sz w:val="24"/>
          <w:szCs w:val="24"/>
        </w:rPr>
        <w:t>Современные образовательные системы переживают значительные изменения, вызванные стремительным развитием технологий, прежде всего, искусственного интеллекта. Мы наблюдаем, как образовательные учреждения адаптируют свои подходы к обучению, стремясь интегрировать инновационные инструменты в учебный процесс. Искусственный интеллект, обладая уникальной способностью к анализу больших объемов данных и индивидуализации образовательного опыта, открывает новые горизонты, предлагая возможности для более глубокого и персонализированного обучения.</w:t>
      </w:r>
    </w:p>
    <w:p w:rsidR="001E5947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947">
        <w:rPr>
          <w:rFonts w:ascii="Times New Roman" w:hAnsi="Times New Roman" w:cs="Times New Roman"/>
          <w:sz w:val="24"/>
          <w:szCs w:val="24"/>
        </w:rPr>
        <w:t>Тем не менее, внедрение ИИ в образовательный процесс сопряжено с множеством вызовов. Это требует переобучения преподавателей, подготовки их к работе с новыми технологиями и решения этических вопросов, касающихся безопасности данных и сохранения конфиденциальности. Важно найти баланс между использованием инновационных технологий и сохранением гуманистической сущности образования.</w:t>
      </w:r>
    </w:p>
    <w:p w:rsidR="001E5947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947">
        <w:rPr>
          <w:rFonts w:ascii="Times New Roman" w:hAnsi="Times New Roman" w:cs="Times New Roman"/>
          <w:sz w:val="24"/>
          <w:szCs w:val="24"/>
        </w:rPr>
        <w:t>Таким образом, искусственный интеллект имеет потенциал кардинально изменить облик образования, предоставляя возможности для создания более гибкой и адаптивной учебной среды. Образовательные учреждения должны стремиться к созданию среды, где технологии служат не только инструментом, но и партнером в образовательном процессе, обеспечивая человечность и личностный подход в обучении.</w:t>
      </w:r>
    </w:p>
    <w:p w:rsidR="001E5947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5947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947"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1E5947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947">
        <w:rPr>
          <w:rFonts w:ascii="Times New Roman" w:hAnsi="Times New Roman" w:cs="Times New Roman"/>
          <w:sz w:val="24"/>
          <w:szCs w:val="24"/>
        </w:rPr>
        <w:t>1. Лебедев, С. (2023). Искусственный интеллект в образовательном процессе: вызовы и возможности. Образование и технологии.</w:t>
      </w:r>
    </w:p>
    <w:p w:rsidR="001E5947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947">
        <w:rPr>
          <w:rFonts w:ascii="Times New Roman" w:hAnsi="Times New Roman" w:cs="Times New Roman"/>
          <w:sz w:val="24"/>
          <w:szCs w:val="24"/>
        </w:rPr>
        <w:t>2. Петрова, А. (2022). Искусственный интеллект как помощник учителя: возможности и перспективы. Современные технологии в образовании.</w:t>
      </w:r>
    </w:p>
    <w:p w:rsidR="0057328A" w:rsidRPr="001E5947" w:rsidRDefault="001E5947" w:rsidP="001E594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5947">
        <w:rPr>
          <w:rFonts w:ascii="Times New Roman" w:hAnsi="Times New Roman" w:cs="Times New Roman"/>
          <w:sz w:val="24"/>
          <w:szCs w:val="24"/>
        </w:rPr>
        <w:t>3. Иванов, С. (2023). Роль ИИ в образовательном процессе: как технологии меняют подход к обучению. Образование и технологии.</w:t>
      </w:r>
    </w:p>
    <w:sectPr w:rsidR="0057328A" w:rsidRPr="001E5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947"/>
    <w:rsid w:val="001E5947"/>
    <w:rsid w:val="0057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985C5"/>
  <w15:chartTrackingRefBased/>
  <w15:docId w15:val="{AA9442C3-FD7D-4FF3-B1AD-F300B14E6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931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2026-08-25T06:53:00Z</dcterms:created>
  <dcterms:modified xsi:type="dcterms:W3CDTF">2026-08-25T06:57:00Z</dcterms:modified>
</cp:coreProperties>
</file>