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Формирование орфографической грамотности младших школьников на уроках русского языка во 2-м классе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Аннотация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 статье рассматриваются актуальные вопросы формирования орфографической грамотности младших школьников на уроках русского языка. Особое внимание уделяется обучению орфографии во 2-м классе как важному этапу развития осознанного и грамотного письма. Раскрываются эффективные методы, приёмы и виды упражнений, направленные на формирование орфографической зоркости, развитие навыков самоконтроля и применение изученных правил на практике. Представлены примеры практической работы, способствующей повышению интереса учащихся к изучению русского языка.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 Введение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Формирование грамотного письма является одной из важнейших задач обучения русскому языку в начальной школе. Умение правильно писать необходимо каждому человеку, поскольку письменная речь выступает важнейшим средством общения, передачи информации и выражения собственных мыслей.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Особое значение в решении данной задачи имеет 2-й класс. Именно в этот период у младших школьников активно формируются первоначальные орфографические умения, закладываются основы грамотного письма, развивается способность замечать орфограммы и применять изученные правила в письменной речи.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Практика показывает, что учащиеся нередко знают орфографические правила, могут воспроизвести их формулировку, однако испытывают затруднения при самостоятельном написании слов. Это свидетельствует о том, что знание правила ещё не всегда становится устойчивым практическим навыком.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Поэтому главная задача учителя заключается не только в объяснении орфографических правил, но и в организации такой учебной деятельности, при которой ребёнок учится самостоятельно обнаруживать орфограмму, определять способ проверки и осознанно выбирать правильное написание.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 1. Особенности формирования орфографической грамотности во 2-м классе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Второй класс является важным этапом в становлении орфографической грамотности младших школьников. Дети продолжают знакомиться с особенностями русского языка, учатся устанавливать связь между звуками и буквами, анализировать состав слова, замечать особенности его написания.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На данном этапе особое внимание уделяется следующим направлениям: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формированию умения видеть и выделять орфограммы в словах;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- освоению способов проверки безударных гласных в </w:t>
      </w:r>
      <w:proofErr w:type="gramStart"/>
      <w:r w:rsidRPr="0099689D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Pr="0099689D">
        <w:rPr>
          <w:rFonts w:ascii="Times New Roman" w:hAnsi="Times New Roman" w:cs="Times New Roman"/>
          <w:sz w:val="28"/>
          <w:szCs w:val="28"/>
        </w:rPr>
        <w:t>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изучению правописания парных звонких и глухих согласных;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- закреплению правил написания сочетаний 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ши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99689D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ща</w:t>
      </w:r>
      <w:proofErr w:type="spellEnd"/>
      <w:proofErr w:type="gramEnd"/>
      <w:r w:rsidRPr="0099689D">
        <w:rPr>
          <w:rFonts w:ascii="Times New Roman" w:hAnsi="Times New Roman" w:cs="Times New Roman"/>
          <w:sz w:val="28"/>
          <w:szCs w:val="28"/>
        </w:rPr>
        <w:t>, чу–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>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освоению правил переноса слов;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lastRenderedPageBreak/>
        <w:t>- развитию навыков правильного списывания;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формированию умения проверять собственную письменную работу.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Одной из наиболее значимых задач является развитие орфографической зоркости. Под этим понятием понимается способность ученика замечать в словах места, в которых при </w:t>
      </w:r>
      <w:proofErr w:type="gramStart"/>
      <w:r w:rsidRPr="0099689D">
        <w:rPr>
          <w:rFonts w:ascii="Times New Roman" w:hAnsi="Times New Roman" w:cs="Times New Roman"/>
          <w:sz w:val="28"/>
          <w:szCs w:val="28"/>
        </w:rPr>
        <w:t>письме</w:t>
      </w:r>
      <w:proofErr w:type="gramEnd"/>
      <w:r w:rsidRPr="0099689D">
        <w:rPr>
          <w:rFonts w:ascii="Times New Roman" w:hAnsi="Times New Roman" w:cs="Times New Roman"/>
          <w:sz w:val="28"/>
          <w:szCs w:val="28"/>
        </w:rPr>
        <w:t xml:space="preserve"> возможно допустить ошибку.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Орфографическая зоркость не возникает самостоятельно. Она формируется постепенно, в процессе систематической работы, включающей наблюдение, сравнение, анализ, практические упражнения и самопроверку.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Важно, чтобы ученик не просто запоминал правильное написание слова, а понимал, почему оно пишется именно так.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0000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## 2. Эффективные методы и приёмы обучения орфографии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Для повышения качества орфографической подготовки учащихся необходимо использовать разнообразные методы и приёмы обучения, учитывающие возрастные особенности младших школьников.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**1. Метод комментированного письма.**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Данный приём предполагает проговаривание учащимися своих действий в процессе записи слов и предложений.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Например, при написании слова «трава» ученик объясняет: «В слове трава безударная гласная в корне. Чтобы проверить её написание, подбираю проверочное слово — травы».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Комментированное письмо помогает сделать процесс письма осознанным, развивает мышление и способствует закреплению орфографических правил.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**2. Орфографические минутки.**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 начале или в конце урока можно проводить небольшие задания, направленные на повторение изученных орфограмм.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Например: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- записать пять слов с сочетанием 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ши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>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найти ошибку в предложенных словах;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подобрать проверочные слова;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вставить пропущенные буквы;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объяснить написание выделенных слов.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lastRenderedPageBreak/>
        <w:t>Такая работа занимает несколько минут, но при регулярном проведении способствует формированию устойчивых орфографических навыков.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Зрительные диктанты.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Учитель демонстрирует на доске или карточке несколько слов либо небольшое предложение. Учащиеся внимательно рассматривают запись, обращают внимание на трудные места, после чего образец закрывается, а дети записывают увиденное по памяти.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После выполнения проводится проверка.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Данный приём развивает зрительную память, внимание и способность запоминать правильный графический образ слова.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Выборочные диктанты.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Учитель читает слова или предложения, а учащиеся записывают только те слова, которые соответствуют определённому орфографическому признаку.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Например: записать только слова с безударной гласной в корне или слова с парными согласными на конце.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Такое упражнение учит анализировать языковой материал, выделять изучаемую орфограмму и применять соответствующее правило.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Игровые технологии.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Для младших школьников игра является естественной формой познания окружающего мира. Использование игровых приёмов повышает интерес к предмету и способствует активному включению детей в учебный процесс.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На уроках русского языка </w:t>
      </w:r>
      <w:r>
        <w:rPr>
          <w:rFonts w:ascii="Times New Roman" w:hAnsi="Times New Roman" w:cs="Times New Roman"/>
          <w:sz w:val="28"/>
          <w:szCs w:val="28"/>
        </w:rPr>
        <w:t>можно применять следующие игры: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«Найди ошибку» — учащимся предлагаются слова с намеренно допущенными ошибками;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«Орфографический светофор» — дети определяют, есть ли в слове опасное место;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«Подбери проверочное слово» — необходимо найти слово, помогающее проверить написание;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«Собери слово» — из отдельных букв или слогов нужно составить слово и объяснить его написание;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«Словарная эстафета» — ученики по очереди называют и записывают</w:t>
      </w:r>
      <w:r>
        <w:rPr>
          <w:rFonts w:ascii="Times New Roman" w:hAnsi="Times New Roman" w:cs="Times New Roman"/>
          <w:sz w:val="28"/>
          <w:szCs w:val="28"/>
        </w:rPr>
        <w:t xml:space="preserve"> слова с изученной орфограммой.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Игровые упражнения помогают создать положительную эмоциональную атмосферу и сделать процесс усвоения правил более интересным.</w:t>
      </w:r>
    </w:p>
    <w:p w:rsid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3. Практическая работа по формированию орфографической зоркости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Особое место в обучении орфографии занимает систематическая практическая работа.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Одним из эффективных способов развития грамотного письма является алгоритм работы над орфограммой.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lastRenderedPageBreak/>
        <w:t>Учащимся второго класса можно предложить следующую последовательность действий: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1. Прочитай слово.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2. Определи, есть ли в нём орфограмма.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3. Найди место, в котором можно допустить ошибку.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4. Вспомни соответствующее правило.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5. Подбери проверочное слово, если это необходимо.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6. Запиши слово правильно.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7. Проверь свою запись.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Постепенное освоение данного алгоритма помогает детям выработать привычку осознанно подходить к написанию каждого слова.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Рассмотрим несколько примеров упражнений.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Упражнение </w:t>
      </w:r>
      <w:r>
        <w:rPr>
          <w:rFonts w:ascii="Times New Roman" w:hAnsi="Times New Roman" w:cs="Times New Roman"/>
          <w:sz w:val="28"/>
          <w:szCs w:val="28"/>
        </w:rPr>
        <w:t>1. «Вставь пропущенную букву».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Учащимся предлагаются слова: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9689D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99689D">
        <w:rPr>
          <w:rFonts w:ascii="Times New Roman" w:hAnsi="Times New Roman" w:cs="Times New Roman"/>
          <w:sz w:val="28"/>
          <w:szCs w:val="28"/>
        </w:rPr>
        <w:t>_ва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в_да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м_ря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гр_бы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ду_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>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Задача детей — вставить пропущенные буквы и подобрать проверочные слова там, где это необходимо.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Например: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трава — травы;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вода — воды;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моря — море;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грибы — гриб.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Упражнение помогает закрепить умение проверять безударные гласные и парные согласные.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пражнение 2. «Исправь ошибки».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На доске записывается небольшой текст с орфографическими ошибками: «Наступила зима. Выпал белый снек. Дети лепят снежную бабу. В лису тихо».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Учащиеся должны найти ошибки, исправить их и объяснить правильное написание.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Правильный вариант: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«Наступила зима. Выпал белый снег. Дети лепят снежную бабу. В лесу тихо».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Данное упражнение развивает внимание, наблюдательность и умение самостоятельно обнаруживать ошибки.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Упражнен</w:t>
      </w:r>
      <w:r>
        <w:rPr>
          <w:rFonts w:ascii="Times New Roman" w:hAnsi="Times New Roman" w:cs="Times New Roman"/>
          <w:sz w:val="28"/>
          <w:szCs w:val="28"/>
        </w:rPr>
        <w:t>ие 3. «Орфографический поиск».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Учитель предлагает небольшой текст: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«Утром дети пошли в лес. На деревьях лежал снег. В лесу было тихо. На ветке сидела маленькая птичка».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lastRenderedPageBreak/>
        <w:t>Учащиеся находят слова с изученными орфограммами, подчёркивают соответствующие буквы и объясняют их написание.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Такой вид работы позволяет закреплять орфографические навыки не только на отдельных словах, но и в связном тексте.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Упра</w:t>
      </w:r>
      <w:r>
        <w:rPr>
          <w:rFonts w:ascii="Times New Roman" w:hAnsi="Times New Roman" w:cs="Times New Roman"/>
          <w:sz w:val="28"/>
          <w:szCs w:val="28"/>
        </w:rPr>
        <w:t>жнение 4. «Словарная копилка».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Каждый ученик ведёт индивидуальную тетрадь или небольшой словарик, в который записывает слова, вызывающие затруднения при написании.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Слова можно группировать по темам или орфографическим признакам. Например: слова с непроверяемыми безударными гласными, слова с сочетаниями 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ши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99689D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ща</w:t>
      </w:r>
      <w:proofErr w:type="spellEnd"/>
      <w:proofErr w:type="gramEnd"/>
      <w:r w:rsidRPr="0099689D">
        <w:rPr>
          <w:rFonts w:ascii="Times New Roman" w:hAnsi="Times New Roman" w:cs="Times New Roman"/>
          <w:sz w:val="28"/>
          <w:szCs w:val="28"/>
        </w:rPr>
        <w:t>, чу–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>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Периодическое обращение к такой словарной копилке способствует накоплению словарного запаса и запоминанию правильного написания слов.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 4. Роль самостоятельной работы и самоконтроля в обучении орфографии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Важным условием формирования грамотного письма является развитие у учащихся навыков самоконтроля.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Ребёнок должен постепенно </w:t>
      </w:r>
      <w:proofErr w:type="gramStart"/>
      <w:r w:rsidRPr="0099689D">
        <w:rPr>
          <w:rFonts w:ascii="Times New Roman" w:hAnsi="Times New Roman" w:cs="Times New Roman"/>
          <w:sz w:val="28"/>
          <w:szCs w:val="28"/>
        </w:rPr>
        <w:t>научиться не только выполнять</w:t>
      </w:r>
      <w:proofErr w:type="gramEnd"/>
      <w:r w:rsidRPr="0099689D">
        <w:rPr>
          <w:rFonts w:ascii="Times New Roman" w:hAnsi="Times New Roman" w:cs="Times New Roman"/>
          <w:sz w:val="28"/>
          <w:szCs w:val="28"/>
        </w:rPr>
        <w:t xml:space="preserve"> письменные задания, но и самостоятельно оценивать результат своей работы, находить и исправлять допущенные ошибки.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Для этого целесообразно использовать следующие приёмы: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взаимопроверку письменных работ;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проверку по образцу;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самостоятельное подчёркивание орфограмм;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работу над ошибками;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- индивидуальные карточки с заданиями разного уровня сложности.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Особое значение имеет работа над ошибками. Важно не ограничиваться исправлением неправильно написанного слова. Ученик должен понять причину ошибки, вспомнить соответствующее правило и выполнить дополнительное упражнение.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Например, если ребёнок допустил ошибку в слове «гриб», учитель предлагает подобрать проверочное слово «грибы», выделить корень и объяснить написание согласной.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Таким образом, ошибка становится не только показателем затруднения, но и возможностью для дальнейшего обучения.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 5. Условия успешного формирования орфографической грамотности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Для достижения положительных результатов в обучении орфографии необходимо соблюдать несколько педагогических условий.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Во-первых, работа должна быть систематической. Невозможно сформировать устойчивый навык грамотного письма за одно занятие. Необходимы регулярные упражнения, повторение и закрепление изученного материала.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Во-вторых, следует учитывать индивидуальные особенности учащихся. Одни дети быстрее усваивают правила, другим требуется больше времени и </w:t>
      </w:r>
      <w:r w:rsidRPr="0099689D">
        <w:rPr>
          <w:rFonts w:ascii="Times New Roman" w:hAnsi="Times New Roman" w:cs="Times New Roman"/>
          <w:sz w:val="28"/>
          <w:szCs w:val="28"/>
        </w:rPr>
        <w:lastRenderedPageBreak/>
        <w:t>дополнительная тренировка. Поэтому важно использовать задания различного уровня сложности.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В-третьих, необходимо сочетать различные виды учебной деятельности: устные упражнения, списывание, диктанты, игровые задания, работу с текстом и самостоятельную проверку.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В-четвёртых, следует поддерживать по</w:t>
      </w:r>
      <w:r>
        <w:rPr>
          <w:rFonts w:ascii="Times New Roman" w:hAnsi="Times New Roman" w:cs="Times New Roman"/>
          <w:sz w:val="28"/>
          <w:szCs w:val="28"/>
        </w:rPr>
        <w:t>ложительную мотивацию учащихся.</w:t>
      </w:r>
      <w:r w:rsidR="00326520">
        <w:rPr>
          <w:rFonts w:ascii="Times New Roman" w:hAnsi="Times New Roman" w:cs="Times New Roman"/>
          <w:sz w:val="28"/>
          <w:szCs w:val="28"/>
        </w:rPr>
        <w:t xml:space="preserve"> </w:t>
      </w:r>
      <w:r w:rsidRPr="0099689D">
        <w:rPr>
          <w:rFonts w:ascii="Times New Roman" w:hAnsi="Times New Roman" w:cs="Times New Roman"/>
          <w:sz w:val="28"/>
          <w:szCs w:val="28"/>
        </w:rPr>
        <w:t>Похвала за старание, небольшие достижения и самостоятельное исправление ошибок формируют уверенность ребёнка в собственных силах.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В-пятых, важно создавать на уроке условия, при которых ученик не боится ошибаться, а воспринимает затруднение как естественную часть процесса обучения.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Заключение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Таким образом, формирование орфографической грамотности младших школьников является сложным и последовательным процессом, требующим от учителя целенаправленной и систематической работы.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Второй класс играет особую роль в становлении навыков грамотного письма, поскольку именно в этот период учащиеся осваивают основные способы обнаружения и проверки орфограмм, учатся применять правила на практике и постепенно переходят к самостоятельному контролю письменной речи. Использование комментированного письма, зрительных и выборочных диктантов, игровых технологий, орфографических минуток и специальных упражнений способствует развитию орфографической зоркости, внимания, памяти и самостоятельности учащихся.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Важно помнить, что главная цель обучения орфографии заключается не в механическом заучивании правил, а в формировании осознанной потребности писать грамотно.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Успешная организация работы в начальной школе создаёт прочную основу для дальнейшего изучения русского языка и развития речевой культуры ребёнка.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326520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1. Федеральный государственный образовательный стандарт начального общего образования (ФГОС НОО).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2. Федеральная образовательная программа начального общего образования.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3. Львов М. Р. Методика преподавания русского языка в начальных классах.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4. Львов М. Р. Правописание в начальных классах.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9689D">
        <w:rPr>
          <w:rFonts w:ascii="Times New Roman" w:hAnsi="Times New Roman" w:cs="Times New Roman"/>
          <w:sz w:val="28"/>
          <w:szCs w:val="28"/>
        </w:rPr>
        <w:t>Рамзаева</w:t>
      </w:r>
      <w:proofErr w:type="spellEnd"/>
      <w:r w:rsidRPr="0099689D">
        <w:rPr>
          <w:rFonts w:ascii="Times New Roman" w:hAnsi="Times New Roman" w:cs="Times New Roman"/>
          <w:sz w:val="28"/>
          <w:szCs w:val="28"/>
        </w:rPr>
        <w:t xml:space="preserve"> Т. Г. Методика обучения русскому языку в начальной школе.</w:t>
      </w:r>
    </w:p>
    <w:p w:rsidR="0099689D" w:rsidRPr="0099689D" w:rsidRDefault="0099689D" w:rsidP="0099689D">
      <w:pPr>
        <w:pStyle w:val="a3"/>
        <w:rPr>
          <w:rFonts w:ascii="Times New Roman" w:hAnsi="Times New Roman" w:cs="Times New Roman"/>
          <w:sz w:val="28"/>
          <w:szCs w:val="28"/>
        </w:rPr>
      </w:pPr>
      <w:r w:rsidRPr="0099689D">
        <w:rPr>
          <w:rFonts w:ascii="Times New Roman" w:hAnsi="Times New Roman" w:cs="Times New Roman"/>
          <w:sz w:val="28"/>
          <w:szCs w:val="28"/>
        </w:rPr>
        <w:t>6. Учебники русского языка для 2-го класса, реализующие требования федерального государственного образовательного стандарта.</w:t>
      </w:r>
    </w:p>
    <w:sectPr w:rsidR="0099689D" w:rsidRPr="00996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689D"/>
    <w:rsid w:val="00326520"/>
    <w:rsid w:val="00996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8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1796</Words>
  <Characters>10242</Characters>
  <Application>Microsoft Office Word</Application>
  <DocSecurity>0</DocSecurity>
  <Lines>85</Lines>
  <Paragraphs>24</Paragraphs>
  <ScaleCrop>false</ScaleCrop>
  <Company>Microsoft</Company>
  <LinksUpToDate>false</LinksUpToDate>
  <CharactersWithSpaces>12014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2026-11-06T02:36:00Z</dcterms:created>
  <dcterms:modified xsi:type="dcterms:W3CDTF">2026-11-06T02:41:00Z</dcterms:modified>
</cp:coreProperties>
</file>