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E76" w:rsidRPr="00EA2E76" w:rsidRDefault="00EA2E76" w:rsidP="00EA2E76">
      <w:pPr>
        <w:jc w:val="center"/>
        <w:rPr>
          <w:rFonts w:ascii="Times New Roman" w:hAnsi="Times New Roman" w:cs="Times New Roman"/>
          <w:sz w:val="28"/>
          <w:szCs w:val="28"/>
        </w:rPr>
      </w:pPr>
      <w:r w:rsidRPr="00EA2E76">
        <w:rPr>
          <w:rFonts w:ascii="Times New Roman" w:hAnsi="Times New Roman" w:cs="Times New Roman"/>
          <w:sz w:val="28"/>
          <w:szCs w:val="28"/>
        </w:rPr>
        <w:t>Муниципальное бюджетное общеобразовательное учреждение</w:t>
      </w:r>
    </w:p>
    <w:p w:rsidR="00EA2E76" w:rsidRDefault="00EA2E76" w:rsidP="00EA2E76">
      <w:pPr>
        <w:jc w:val="center"/>
        <w:rPr>
          <w:rFonts w:ascii="Times New Roman" w:hAnsi="Times New Roman" w:cs="Times New Roman"/>
          <w:sz w:val="28"/>
          <w:szCs w:val="28"/>
        </w:rPr>
      </w:pPr>
      <w:r w:rsidRPr="00EA2E76">
        <w:rPr>
          <w:rFonts w:ascii="Times New Roman" w:hAnsi="Times New Roman" w:cs="Times New Roman"/>
          <w:sz w:val="28"/>
          <w:szCs w:val="28"/>
        </w:rPr>
        <w:t>«Новошешминская средняя общеобразовательная школа</w:t>
      </w:r>
      <w:r w:rsidRPr="00EA2E76">
        <w:rPr>
          <w:rFonts w:ascii="Times New Roman" w:hAnsi="Times New Roman" w:cs="Times New Roman"/>
          <w:sz w:val="28"/>
          <w:szCs w:val="28"/>
        </w:rPr>
        <w:t>»</w:t>
      </w: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Pr="00EA2E76" w:rsidRDefault="00EA2E76" w:rsidP="00EA2E76">
      <w:pPr>
        <w:jc w:val="center"/>
        <w:rPr>
          <w:rFonts w:ascii="Times New Roman" w:hAnsi="Times New Roman" w:cs="Times New Roman"/>
          <w:sz w:val="28"/>
          <w:szCs w:val="28"/>
        </w:rPr>
      </w:pPr>
    </w:p>
    <w:p w:rsidR="00EA2E76" w:rsidRPr="00EA2E76" w:rsidRDefault="00EA2E76" w:rsidP="00EA2E76">
      <w:pPr>
        <w:jc w:val="center"/>
        <w:rPr>
          <w:rFonts w:ascii="Times New Roman" w:hAnsi="Times New Roman" w:cs="Times New Roman"/>
          <w:sz w:val="28"/>
          <w:szCs w:val="28"/>
        </w:rPr>
      </w:pPr>
      <w:r w:rsidRPr="00EA2E76">
        <w:rPr>
          <w:rFonts w:ascii="Times New Roman" w:hAnsi="Times New Roman" w:cs="Times New Roman"/>
          <w:sz w:val="28"/>
          <w:szCs w:val="28"/>
        </w:rPr>
        <w:t>П</w:t>
      </w:r>
      <w:r w:rsidRPr="00EA2E76">
        <w:rPr>
          <w:rFonts w:ascii="Times New Roman" w:hAnsi="Times New Roman" w:cs="Times New Roman"/>
          <w:sz w:val="28"/>
          <w:szCs w:val="28"/>
        </w:rPr>
        <w:t xml:space="preserve">роектная работа по </w:t>
      </w:r>
      <w:r w:rsidRPr="00EA2E76">
        <w:rPr>
          <w:rFonts w:ascii="Times New Roman" w:hAnsi="Times New Roman" w:cs="Times New Roman"/>
          <w:sz w:val="28"/>
          <w:szCs w:val="28"/>
        </w:rPr>
        <w:t>английскому языку</w:t>
      </w:r>
    </w:p>
    <w:p w:rsidR="00EA2E76" w:rsidRPr="00EA2E76" w:rsidRDefault="00EA2E76" w:rsidP="00EA2E76">
      <w:pPr>
        <w:jc w:val="center"/>
        <w:rPr>
          <w:rFonts w:ascii="Times New Roman" w:hAnsi="Times New Roman" w:cs="Times New Roman"/>
          <w:sz w:val="28"/>
          <w:szCs w:val="28"/>
        </w:rPr>
      </w:pPr>
      <w:r w:rsidRPr="00EA2E76">
        <w:rPr>
          <w:rFonts w:ascii="Times New Roman" w:hAnsi="Times New Roman" w:cs="Times New Roman"/>
          <w:sz w:val="28"/>
          <w:szCs w:val="28"/>
        </w:rPr>
        <w:t>на тему: «Жизнь и творчество Уильяма Шекспира. Неожиданные факты»</w:t>
      </w: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Pr="00EA2E76" w:rsidRDefault="00EA2E76" w:rsidP="00EA2E76">
      <w:pPr>
        <w:jc w:val="right"/>
        <w:rPr>
          <w:rFonts w:ascii="Times New Roman" w:hAnsi="Times New Roman" w:cs="Times New Roman"/>
          <w:sz w:val="28"/>
          <w:szCs w:val="28"/>
        </w:rPr>
      </w:pPr>
      <w:r w:rsidRPr="00EA2E76">
        <w:rPr>
          <w:rFonts w:ascii="Times New Roman" w:hAnsi="Times New Roman" w:cs="Times New Roman"/>
          <w:sz w:val="28"/>
          <w:szCs w:val="28"/>
        </w:rPr>
        <w:t>Выполнила: ученица 10 класса</w:t>
      </w:r>
    </w:p>
    <w:p w:rsidR="00EA2E76" w:rsidRPr="00EA2E76" w:rsidRDefault="00EA2E76" w:rsidP="00EA2E76">
      <w:pPr>
        <w:jc w:val="right"/>
        <w:rPr>
          <w:rFonts w:ascii="Times New Roman" w:hAnsi="Times New Roman" w:cs="Times New Roman"/>
          <w:sz w:val="28"/>
          <w:szCs w:val="28"/>
        </w:rPr>
      </w:pPr>
      <w:r w:rsidRPr="00EA2E76">
        <w:rPr>
          <w:rFonts w:ascii="Times New Roman" w:hAnsi="Times New Roman" w:cs="Times New Roman"/>
          <w:sz w:val="28"/>
          <w:szCs w:val="28"/>
        </w:rPr>
        <w:t>Юдинцева Ксения</w:t>
      </w:r>
    </w:p>
    <w:p w:rsidR="00EA2E76" w:rsidRPr="00EA2E76" w:rsidRDefault="00EA2E76" w:rsidP="00EA2E76">
      <w:pPr>
        <w:jc w:val="right"/>
        <w:rPr>
          <w:rFonts w:ascii="Times New Roman" w:hAnsi="Times New Roman" w:cs="Times New Roman"/>
          <w:sz w:val="28"/>
          <w:szCs w:val="28"/>
        </w:rPr>
      </w:pPr>
      <w:r w:rsidRPr="00EA2E76">
        <w:rPr>
          <w:rFonts w:ascii="Times New Roman" w:hAnsi="Times New Roman" w:cs="Times New Roman"/>
          <w:sz w:val="28"/>
          <w:szCs w:val="28"/>
        </w:rPr>
        <w:t>Руко</w:t>
      </w:r>
      <w:r w:rsidRPr="00EA2E76">
        <w:rPr>
          <w:rFonts w:ascii="Times New Roman" w:hAnsi="Times New Roman" w:cs="Times New Roman"/>
          <w:sz w:val="28"/>
          <w:szCs w:val="28"/>
        </w:rPr>
        <w:t xml:space="preserve">водитель: </w:t>
      </w:r>
      <w:proofErr w:type="spellStart"/>
      <w:r w:rsidRPr="00EA2E76">
        <w:rPr>
          <w:rFonts w:ascii="Times New Roman" w:hAnsi="Times New Roman" w:cs="Times New Roman"/>
          <w:sz w:val="28"/>
          <w:szCs w:val="28"/>
        </w:rPr>
        <w:t>Мишагина</w:t>
      </w:r>
      <w:proofErr w:type="spellEnd"/>
      <w:r w:rsidRPr="00EA2E76">
        <w:rPr>
          <w:rFonts w:ascii="Times New Roman" w:hAnsi="Times New Roman" w:cs="Times New Roman"/>
          <w:sz w:val="28"/>
          <w:szCs w:val="28"/>
        </w:rPr>
        <w:t xml:space="preserve"> Анастасия Александровна</w:t>
      </w: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Default="00EA2E76" w:rsidP="00EA2E76">
      <w:pPr>
        <w:jc w:val="center"/>
        <w:rPr>
          <w:rFonts w:ascii="Times New Roman" w:hAnsi="Times New Roman" w:cs="Times New Roman"/>
          <w:sz w:val="28"/>
          <w:szCs w:val="28"/>
        </w:rPr>
      </w:pPr>
    </w:p>
    <w:p w:rsidR="00EA2E76" w:rsidRPr="00EA2E76" w:rsidRDefault="00EA2E76" w:rsidP="00EA2E76">
      <w:pPr>
        <w:jc w:val="center"/>
        <w:rPr>
          <w:rFonts w:ascii="Times New Roman" w:hAnsi="Times New Roman" w:cs="Times New Roman"/>
          <w:sz w:val="28"/>
          <w:szCs w:val="28"/>
        </w:rPr>
      </w:pPr>
      <w:r>
        <w:rPr>
          <w:rFonts w:ascii="Times New Roman" w:hAnsi="Times New Roman" w:cs="Times New Roman"/>
          <w:sz w:val="28"/>
          <w:szCs w:val="28"/>
        </w:rPr>
        <w:t>2026 год</w:t>
      </w:r>
    </w:p>
    <w:p w:rsidR="00EA2E76" w:rsidRP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lastRenderedPageBreak/>
        <w:t>СОДЕРЖАНИЕ</w:t>
      </w:r>
    </w:p>
    <w:p w:rsidR="00EA2E76" w:rsidRP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t>Введение ........................................................................................................... 3</w:t>
      </w:r>
    </w:p>
    <w:p w:rsidR="00EA2E76" w:rsidRP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t>Глава 1. Жизненный путь Уильяма Шекспира: исторический контекст ... 4</w:t>
      </w:r>
    </w:p>
    <w:p w:rsidR="00EA2E76" w:rsidRP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t>Глава 2. Творческое наследие: масштаб личности и влияние .................. 6</w:t>
      </w:r>
    </w:p>
    <w:p w:rsidR="00EA2E76" w:rsidRP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t>Глава 3. Неожиданные факты и развенчание популярных мифов ........... 7</w:t>
      </w:r>
    </w:p>
    <w:p w:rsidR="00EA2E76" w:rsidRP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t>Заключение ..................................................................................................... 9</w:t>
      </w:r>
    </w:p>
    <w:p w:rsidR="00EA2E76" w:rsidRDefault="00EA2E76" w:rsidP="00EA2E76">
      <w:pPr>
        <w:rPr>
          <w:rFonts w:ascii="Times New Roman" w:hAnsi="Times New Roman" w:cs="Times New Roman"/>
          <w:sz w:val="28"/>
          <w:szCs w:val="28"/>
        </w:rPr>
      </w:pPr>
      <w:r w:rsidRPr="00EA2E76">
        <w:rPr>
          <w:rFonts w:ascii="Times New Roman" w:hAnsi="Times New Roman" w:cs="Times New Roman"/>
          <w:sz w:val="28"/>
          <w:szCs w:val="28"/>
        </w:rPr>
        <w:t>Список использованной литературы ........................................................... 10</w:t>
      </w: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Default="00EA2E76" w:rsidP="00EA2E76">
      <w:pPr>
        <w:rPr>
          <w:rFonts w:ascii="Times New Roman" w:hAnsi="Times New Roman" w:cs="Times New Roman"/>
          <w:sz w:val="28"/>
          <w:szCs w:val="28"/>
        </w:rPr>
      </w:pPr>
    </w:p>
    <w:p w:rsidR="00EA2E76" w:rsidRPr="00EA2E76" w:rsidRDefault="00EA2E76" w:rsidP="00EA2E76">
      <w:pPr>
        <w:rPr>
          <w:rFonts w:ascii="Times New Roman" w:hAnsi="Times New Roman" w:cs="Times New Roman"/>
          <w:sz w:val="28"/>
          <w:szCs w:val="28"/>
        </w:rPr>
      </w:pP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ВВЕДЕНИЕ</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Актуальность темы. Уильям Шекспир — фигура, знакомая каждому школьнику. Его трагедии, комедии и сонеты составляют основу мировой литературы. Однако школьная программа часто представляет нам образ «парящего гения», оторванного от земных забот, окруженного нимбом романтизма и тайн. В эпоху развития исторической науки и доступности архивных данных современный исследовательский подход требует взгляда на классика не как на мифологический символ, а как на реального человека своей эпохи: прагматичного, совершавшего ошибки, обладающего специфическим чувством юмора и жившего в мире, полном противоречий. Изучение «неожиданных фактов» биографии Шекспира позволяет не только развенчать устаревшие мифы, но и глубже понять мотивы его творчества.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Цель работы: изучить жизнь и творчество Уильяма Шекспира через призму достоверных исторических фактов, отделив реальную биографию от популярных мифов и легенд.</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Задачи работы:</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Проанализировать основные этапы жизненного пути У. Шекспира на основе сохранившихся исторических документов.</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Охарактеризовать масштаб его творческого наследия и влияние на английский язык.</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Собрать и систематизировать неожиданные, малоизвестные факты из биографии писателя.</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Развенчать наиболее устойчивые исторические мифы (включая вопрос об авторстве и детали личной жизни).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Сделать вывод о том, как «человеческий» облик Шекспира влияет на восприятие его гения.</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Объект исследования: личность и творческое наследие Уильяма Шекспира.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Предмет исследования: исторические факты, архивные данные и мифы, окружающие биографию великого барда.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Методы исследования: анализ исторической и литературоведческой литературы, сравнительный анализ, работа с архивными данными (включая материалы фонда </w:t>
      </w:r>
      <w:proofErr w:type="spellStart"/>
      <w:r w:rsidRPr="00EA2E76">
        <w:rPr>
          <w:rFonts w:ascii="Times New Roman" w:hAnsi="Times New Roman" w:cs="Times New Roman"/>
          <w:sz w:val="28"/>
          <w:szCs w:val="28"/>
        </w:rPr>
        <w:t>Shakespeare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Birthplace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Trust</w:t>
      </w:r>
      <w:proofErr w:type="spellEnd"/>
      <w:r w:rsidRPr="00EA2E76">
        <w:rPr>
          <w:rFonts w:ascii="Times New Roman" w:hAnsi="Times New Roman" w:cs="Times New Roman"/>
          <w:sz w:val="28"/>
          <w:szCs w:val="28"/>
        </w:rPr>
        <w:t>), синтез и обобщение.</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ГЛАВА 1. Жизненный путь Уильяма Шекспира: исторический контекст</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Уильям Шекспир родился в апреле 1564 года в городе </w:t>
      </w:r>
      <w:proofErr w:type="spellStart"/>
      <w:r w:rsidRPr="00EA2E76">
        <w:rPr>
          <w:rFonts w:ascii="Times New Roman" w:hAnsi="Times New Roman" w:cs="Times New Roman"/>
          <w:sz w:val="28"/>
          <w:szCs w:val="28"/>
        </w:rPr>
        <w:t>Стратфорд</w:t>
      </w:r>
      <w:proofErr w:type="spellEnd"/>
      <w:r w:rsidRPr="00EA2E76">
        <w:rPr>
          <w:rFonts w:ascii="Times New Roman" w:hAnsi="Times New Roman" w:cs="Times New Roman"/>
          <w:sz w:val="28"/>
          <w:szCs w:val="28"/>
        </w:rPr>
        <w:t>-на-</w:t>
      </w:r>
      <w:proofErr w:type="spellStart"/>
      <w:r w:rsidRPr="00EA2E76">
        <w:rPr>
          <w:rFonts w:ascii="Times New Roman" w:hAnsi="Times New Roman" w:cs="Times New Roman"/>
          <w:sz w:val="28"/>
          <w:szCs w:val="28"/>
        </w:rPr>
        <w:t>Эйвоне</w:t>
      </w:r>
      <w:proofErr w:type="spellEnd"/>
      <w:r w:rsidRPr="00EA2E76">
        <w:rPr>
          <w:rFonts w:ascii="Times New Roman" w:hAnsi="Times New Roman" w:cs="Times New Roman"/>
          <w:sz w:val="28"/>
          <w:szCs w:val="28"/>
        </w:rPr>
        <w:t>. Точная дата его рождения неизвестна, но сохранилась запись о крещении, состоявшемся 26 апреля. Традиционно днем рождения считается 23 апреля, что совпадает с датой его смерти и днем святого Георгия, покровителя Англии.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Его отец, Джон Шекспир, был успешным ремесленником (перчаточником) и городским олдерменом, а мать, Мэри </w:t>
      </w:r>
      <w:proofErr w:type="spellStart"/>
      <w:r w:rsidRPr="00EA2E76">
        <w:rPr>
          <w:rFonts w:ascii="Times New Roman" w:hAnsi="Times New Roman" w:cs="Times New Roman"/>
          <w:sz w:val="28"/>
          <w:szCs w:val="28"/>
        </w:rPr>
        <w:t>Арден</w:t>
      </w:r>
      <w:proofErr w:type="spellEnd"/>
      <w:r w:rsidRPr="00EA2E76">
        <w:rPr>
          <w:rFonts w:ascii="Times New Roman" w:hAnsi="Times New Roman" w:cs="Times New Roman"/>
          <w:sz w:val="28"/>
          <w:szCs w:val="28"/>
        </w:rPr>
        <w:t>, происходила из семьи зажиточных католиков-землевладельцев. Шекспир получил хорошее образование в местной грамматической школе, где изучал латынь, античную литературу и риторику, что впоследствии легло в основу его драматургии.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В 18 лет Шекспир женился на Энн </w:t>
      </w:r>
      <w:proofErr w:type="spellStart"/>
      <w:r w:rsidRPr="00EA2E76">
        <w:rPr>
          <w:rFonts w:ascii="Times New Roman" w:hAnsi="Times New Roman" w:cs="Times New Roman"/>
          <w:sz w:val="28"/>
          <w:szCs w:val="28"/>
        </w:rPr>
        <w:t>Хэтэуэй</w:t>
      </w:r>
      <w:proofErr w:type="spellEnd"/>
      <w:r w:rsidRPr="00EA2E76">
        <w:rPr>
          <w:rFonts w:ascii="Times New Roman" w:hAnsi="Times New Roman" w:cs="Times New Roman"/>
          <w:sz w:val="28"/>
          <w:szCs w:val="28"/>
        </w:rPr>
        <w:t xml:space="preserve">, которая была старше его на 8 лет. Этот брак, заключенный в спешке (невеста была на третьем месяце беременности), стал первым поворотным моментом, определившим его судьбу. В семье родилось трое детей: дочь Сюзанна и близнецы </w:t>
      </w:r>
      <w:proofErr w:type="spellStart"/>
      <w:r w:rsidRPr="00EA2E76">
        <w:rPr>
          <w:rFonts w:ascii="Times New Roman" w:hAnsi="Times New Roman" w:cs="Times New Roman"/>
          <w:sz w:val="28"/>
          <w:szCs w:val="28"/>
        </w:rPr>
        <w:t>Хэмнет</w:t>
      </w:r>
      <w:proofErr w:type="spellEnd"/>
      <w:r w:rsidRPr="00EA2E76">
        <w:rPr>
          <w:rFonts w:ascii="Times New Roman" w:hAnsi="Times New Roman" w:cs="Times New Roman"/>
          <w:sz w:val="28"/>
          <w:szCs w:val="28"/>
        </w:rPr>
        <w:t xml:space="preserve"> и </w:t>
      </w:r>
      <w:proofErr w:type="spellStart"/>
      <w:r w:rsidRPr="00EA2E76">
        <w:rPr>
          <w:rFonts w:ascii="Times New Roman" w:hAnsi="Times New Roman" w:cs="Times New Roman"/>
          <w:sz w:val="28"/>
          <w:szCs w:val="28"/>
        </w:rPr>
        <w:t>Джудит</w:t>
      </w:r>
      <w:proofErr w:type="spellEnd"/>
      <w:r w:rsidRPr="00EA2E76">
        <w:rPr>
          <w:rFonts w:ascii="Times New Roman" w:hAnsi="Times New Roman" w:cs="Times New Roman"/>
          <w:sz w:val="28"/>
          <w:szCs w:val="28"/>
        </w:rPr>
        <w:t xml:space="preserve">. Трагедия потери 11-летнего сына </w:t>
      </w:r>
      <w:proofErr w:type="spellStart"/>
      <w:r w:rsidRPr="00EA2E76">
        <w:rPr>
          <w:rFonts w:ascii="Times New Roman" w:hAnsi="Times New Roman" w:cs="Times New Roman"/>
          <w:sz w:val="28"/>
          <w:szCs w:val="28"/>
        </w:rPr>
        <w:t>Хэмнета</w:t>
      </w:r>
      <w:proofErr w:type="spellEnd"/>
      <w:r w:rsidRPr="00EA2E76">
        <w:rPr>
          <w:rFonts w:ascii="Times New Roman" w:hAnsi="Times New Roman" w:cs="Times New Roman"/>
          <w:sz w:val="28"/>
          <w:szCs w:val="28"/>
        </w:rPr>
        <w:t xml:space="preserve"> в 1596 году глубоко повлияла на Шекспира; многие исследователи видят отголоски этого горя в сцене смерти принца Артура в трагедии «Король Джон» и в финале «Гамлета» (могильщик выкапывает череп </w:t>
      </w:r>
      <w:proofErr w:type="spellStart"/>
      <w:r w:rsidRPr="00EA2E76">
        <w:rPr>
          <w:rFonts w:ascii="Times New Roman" w:hAnsi="Times New Roman" w:cs="Times New Roman"/>
          <w:sz w:val="28"/>
          <w:szCs w:val="28"/>
        </w:rPr>
        <w:t>Yorick</w:t>
      </w:r>
      <w:proofErr w:type="spellEnd"/>
      <w:r w:rsidRPr="00EA2E76">
        <w:rPr>
          <w:rFonts w:ascii="Times New Roman" w:hAnsi="Times New Roman" w:cs="Times New Roman"/>
          <w:sz w:val="28"/>
          <w:szCs w:val="28"/>
        </w:rPr>
        <w:t xml:space="preserve">, который был ровесником погибшего </w:t>
      </w:r>
      <w:proofErr w:type="spellStart"/>
      <w:r w:rsidRPr="00EA2E76">
        <w:rPr>
          <w:rFonts w:ascii="Times New Roman" w:hAnsi="Times New Roman" w:cs="Times New Roman"/>
          <w:sz w:val="28"/>
          <w:szCs w:val="28"/>
        </w:rPr>
        <w:t>Хэмнета</w:t>
      </w:r>
      <w:proofErr w:type="spellEnd"/>
      <w:r w:rsidRPr="00EA2E76">
        <w:rPr>
          <w:rFonts w:ascii="Times New Roman" w:hAnsi="Times New Roman" w:cs="Times New Roman"/>
          <w:sz w:val="28"/>
          <w:szCs w:val="28"/>
        </w:rPr>
        <w:t>).</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Период с 1585 по 1592 год историки называют «потерянными годами». В это время Шекспир исчезает из </w:t>
      </w:r>
      <w:proofErr w:type="spellStart"/>
      <w:r w:rsidRPr="00EA2E76">
        <w:rPr>
          <w:rFonts w:ascii="Times New Roman" w:hAnsi="Times New Roman" w:cs="Times New Roman"/>
          <w:sz w:val="28"/>
          <w:szCs w:val="28"/>
        </w:rPr>
        <w:t>стратфордских</w:t>
      </w:r>
      <w:proofErr w:type="spellEnd"/>
      <w:r w:rsidRPr="00EA2E76">
        <w:rPr>
          <w:rFonts w:ascii="Times New Roman" w:hAnsi="Times New Roman" w:cs="Times New Roman"/>
          <w:sz w:val="28"/>
          <w:szCs w:val="28"/>
        </w:rPr>
        <w:t xml:space="preserve"> записей и появляется в Лондоне уже как начинающий актер и драматург. К началу 1590-х годов он становится совладельцем театральной труппы «Слуги лорда-камергера» (позже «Слуги </w:t>
      </w:r>
      <w:r w:rsidRPr="00EA2E76">
        <w:rPr>
          <w:rFonts w:ascii="Times New Roman" w:hAnsi="Times New Roman" w:cs="Times New Roman"/>
          <w:sz w:val="28"/>
          <w:szCs w:val="28"/>
        </w:rPr>
        <w:lastRenderedPageBreak/>
        <w:t>короля») и пайщиком театра «Глобус». Важно понимать, что Шекспир был не просто «пишущим литератором», а человеком театра, актером и, что немаловажно, успешным бизнесменом, инвестировавшим в театральную индустрию.</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В 1613 году, после пожара в «Глобусе», Шекспир окончательно возвращается в </w:t>
      </w:r>
      <w:proofErr w:type="spellStart"/>
      <w:r w:rsidRPr="00EA2E76">
        <w:rPr>
          <w:rFonts w:ascii="Times New Roman" w:hAnsi="Times New Roman" w:cs="Times New Roman"/>
          <w:sz w:val="28"/>
          <w:szCs w:val="28"/>
        </w:rPr>
        <w:t>Стратфорд</w:t>
      </w:r>
      <w:proofErr w:type="spellEnd"/>
      <w:r w:rsidRPr="00EA2E76">
        <w:rPr>
          <w:rFonts w:ascii="Times New Roman" w:hAnsi="Times New Roman" w:cs="Times New Roman"/>
          <w:sz w:val="28"/>
          <w:szCs w:val="28"/>
        </w:rPr>
        <w:t>, где и умирает 23 апреля 1616 года в возрасте 52 лет.</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ГЛАВА 2. Творческое наследие: масштаб личности и влияние</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Творчество Шекспира делится на четыре периода: от ранних комедий и исторических хроник до великих трагедий и поздних трагикомедий (романсов). Его перу принадлежат 39 пьес, 154 сонета и две поэмы.</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Вклад в язык. Неожиданным для многих школьников является факт масштаба влияния Шекспира на саму структуру английского языка. Оксфордский словарь английского языка (OED) приписывает ему первое зафиксированное использование более 1700 слов. Он не просто придумывал новые термины, он трансформировал части речи (используя существительные как глаголы), создавал сложные составные слова и вводил в обиход фразеологизмы. Выражения вроде «</w:t>
      </w:r>
      <w:proofErr w:type="spellStart"/>
      <w:r w:rsidRPr="00EA2E76">
        <w:rPr>
          <w:rFonts w:ascii="Times New Roman" w:hAnsi="Times New Roman" w:cs="Times New Roman"/>
          <w:sz w:val="28"/>
          <w:szCs w:val="28"/>
        </w:rPr>
        <w:t>break</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the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ice</w:t>
      </w:r>
      <w:proofErr w:type="spellEnd"/>
      <w:r w:rsidRPr="00EA2E76">
        <w:rPr>
          <w:rFonts w:ascii="Times New Roman" w:hAnsi="Times New Roman" w:cs="Times New Roman"/>
          <w:sz w:val="28"/>
          <w:szCs w:val="28"/>
        </w:rPr>
        <w:t>» (разбить лед / начать разговор), «</w:t>
      </w:r>
      <w:proofErr w:type="spellStart"/>
      <w:r w:rsidRPr="00EA2E76">
        <w:rPr>
          <w:rFonts w:ascii="Times New Roman" w:hAnsi="Times New Roman" w:cs="Times New Roman"/>
          <w:sz w:val="28"/>
          <w:szCs w:val="28"/>
        </w:rPr>
        <w:t>heart</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of</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gold</w:t>
      </w:r>
      <w:proofErr w:type="spellEnd"/>
      <w:r w:rsidRPr="00EA2E76">
        <w:rPr>
          <w:rFonts w:ascii="Times New Roman" w:hAnsi="Times New Roman" w:cs="Times New Roman"/>
          <w:sz w:val="28"/>
          <w:szCs w:val="28"/>
        </w:rPr>
        <w:t>» (золотое сердце) или «</w:t>
      </w:r>
      <w:proofErr w:type="spellStart"/>
      <w:r w:rsidRPr="00EA2E76">
        <w:rPr>
          <w:rFonts w:ascii="Times New Roman" w:hAnsi="Times New Roman" w:cs="Times New Roman"/>
          <w:sz w:val="28"/>
          <w:szCs w:val="28"/>
        </w:rPr>
        <w:t>wild-goose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chase</w:t>
      </w:r>
      <w:proofErr w:type="spellEnd"/>
      <w:r w:rsidRPr="00EA2E76">
        <w:rPr>
          <w:rFonts w:ascii="Times New Roman" w:hAnsi="Times New Roman" w:cs="Times New Roman"/>
          <w:sz w:val="28"/>
          <w:szCs w:val="28"/>
        </w:rPr>
        <w:t>» (бессмысленная погоня) были впервые записаны именно им.</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Театр как бизнес. Шекспир был одним из первых драматургов, кто понял, что пьеса должна быть зрелищем для самой широкой аудитории — от простолюдинов, стоящих в партере, до аристократов в ложах. Его гений заключался в умении создавать многослойные тексты, где грубоватый комизм сочетался с глубочайшим философским подтекстом.</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ГЛАВА 3. Неожиданные факты и развенчание популярных мифов</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Именно в этой главе кроется главная интрига нашего исследования. Вокруг фигуры Шекспира за 400 лет выросло множество мифов. Работа с архивными данными позволяет отделить правду от вымысла.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1. Миф о браконьерстве и бегстве в Лондон</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Легенда: Самый известный миф, созданный первым биографом Шекспира Николасом </w:t>
      </w:r>
      <w:proofErr w:type="spellStart"/>
      <w:r w:rsidRPr="00EA2E76">
        <w:rPr>
          <w:rFonts w:ascii="Times New Roman" w:hAnsi="Times New Roman" w:cs="Times New Roman"/>
          <w:sz w:val="28"/>
          <w:szCs w:val="28"/>
        </w:rPr>
        <w:t>Роу</w:t>
      </w:r>
      <w:proofErr w:type="spellEnd"/>
      <w:r w:rsidRPr="00EA2E76">
        <w:rPr>
          <w:rFonts w:ascii="Times New Roman" w:hAnsi="Times New Roman" w:cs="Times New Roman"/>
          <w:sz w:val="28"/>
          <w:szCs w:val="28"/>
        </w:rPr>
        <w:t xml:space="preserve"> в 1709 году, гласит, что молодой Уильям попал в беду из-за того, что незаконно охотился на оленей в парке сэра Томаса Люси. Будто бы Люси приказал высечь юношу, а Шекспир в отместку написал на него злую сатиру и был вынужден бежать в Лондон.</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Реальность: Современные историки (в частности, данные из архивов </w:t>
      </w:r>
      <w:proofErr w:type="spellStart"/>
      <w:r w:rsidRPr="00EA2E76">
        <w:rPr>
          <w:rFonts w:ascii="Times New Roman" w:hAnsi="Times New Roman" w:cs="Times New Roman"/>
          <w:sz w:val="28"/>
          <w:szCs w:val="28"/>
        </w:rPr>
        <w:t>Стратфорда</w:t>
      </w:r>
      <w:proofErr w:type="spellEnd"/>
      <w:r w:rsidRPr="00EA2E76">
        <w:rPr>
          <w:rFonts w:ascii="Times New Roman" w:hAnsi="Times New Roman" w:cs="Times New Roman"/>
          <w:sz w:val="28"/>
          <w:szCs w:val="28"/>
        </w:rPr>
        <w:t xml:space="preserve">) не нашли ни одного документального подтверждения этой истории. Сэр Томас Люси действительно существовал, и у него были напряженные отношения с отцом Шекспира по поводу незаконной торговли, но сам Уильям, скорее всего, покинул </w:t>
      </w:r>
      <w:proofErr w:type="spellStart"/>
      <w:r w:rsidRPr="00EA2E76">
        <w:rPr>
          <w:rFonts w:ascii="Times New Roman" w:hAnsi="Times New Roman" w:cs="Times New Roman"/>
          <w:sz w:val="28"/>
          <w:szCs w:val="28"/>
        </w:rPr>
        <w:t>Стратфорд</w:t>
      </w:r>
      <w:proofErr w:type="spellEnd"/>
      <w:r w:rsidRPr="00EA2E76">
        <w:rPr>
          <w:rFonts w:ascii="Times New Roman" w:hAnsi="Times New Roman" w:cs="Times New Roman"/>
          <w:sz w:val="28"/>
          <w:szCs w:val="28"/>
        </w:rPr>
        <w:t xml:space="preserve"> по более прозаичным причинам: он стал отцом троих детей в раннем возрасте, и ему нужно было искать работу и средства к существованию. Лондон в то время был центром притяжения для амбициозной молодежи.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2. Загадка «Второй лучшей кровати» в завещании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Легенда: </w:t>
      </w:r>
      <w:proofErr w:type="gramStart"/>
      <w:r w:rsidRPr="00EA2E76">
        <w:rPr>
          <w:rFonts w:ascii="Times New Roman" w:hAnsi="Times New Roman" w:cs="Times New Roman"/>
          <w:sz w:val="28"/>
          <w:szCs w:val="28"/>
        </w:rPr>
        <w:t>В</w:t>
      </w:r>
      <w:proofErr w:type="gramEnd"/>
      <w:r w:rsidRPr="00EA2E76">
        <w:rPr>
          <w:rFonts w:ascii="Times New Roman" w:hAnsi="Times New Roman" w:cs="Times New Roman"/>
          <w:sz w:val="28"/>
          <w:szCs w:val="28"/>
        </w:rPr>
        <w:t xml:space="preserve"> своем завещании Шекспир оставил жене Энн </w:t>
      </w:r>
      <w:proofErr w:type="spellStart"/>
      <w:r w:rsidRPr="00EA2E76">
        <w:rPr>
          <w:rFonts w:ascii="Times New Roman" w:hAnsi="Times New Roman" w:cs="Times New Roman"/>
          <w:sz w:val="28"/>
          <w:szCs w:val="28"/>
        </w:rPr>
        <w:t>Хэтэуэй</w:t>
      </w:r>
      <w:proofErr w:type="spellEnd"/>
      <w:r w:rsidRPr="00EA2E76">
        <w:rPr>
          <w:rFonts w:ascii="Times New Roman" w:hAnsi="Times New Roman" w:cs="Times New Roman"/>
          <w:sz w:val="28"/>
          <w:szCs w:val="28"/>
        </w:rPr>
        <w:t xml:space="preserve"> «вторую лучшую кровать с принадлежностями». Долгие годы это трактовалось как публичное оскорбление и доказательство того, что великий драматург ненавидел свою жену.</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Реальность: </w:t>
      </w:r>
      <w:proofErr w:type="gramStart"/>
      <w:r w:rsidRPr="00EA2E76">
        <w:rPr>
          <w:rFonts w:ascii="Times New Roman" w:hAnsi="Times New Roman" w:cs="Times New Roman"/>
          <w:sz w:val="28"/>
          <w:szCs w:val="28"/>
        </w:rPr>
        <w:t>В</w:t>
      </w:r>
      <w:proofErr w:type="gramEnd"/>
      <w:r w:rsidRPr="00EA2E76">
        <w:rPr>
          <w:rFonts w:ascii="Times New Roman" w:hAnsi="Times New Roman" w:cs="Times New Roman"/>
          <w:sz w:val="28"/>
          <w:szCs w:val="28"/>
        </w:rPr>
        <w:t xml:space="preserve"> елизаветинскую эпоху кровати с балдахинами и дорогим убранством были очень дорогим имуществом. «Лучшая» кровать в доме обычно предназначалась для гостей. «Вторая лучшая» кровать была супружеским ложем, на котором супруги спали много лет. Оставить жене именно ее означало оставить ей память об их совместной жизни, личную вещь, пропитанную их общим духом. Остальное имущество (земли, дома, деньги) он уже распределил между </w:t>
      </w:r>
      <w:proofErr w:type="spellStart"/>
      <w:r w:rsidRPr="00EA2E76">
        <w:rPr>
          <w:rFonts w:ascii="Times New Roman" w:hAnsi="Times New Roman" w:cs="Times New Roman"/>
          <w:sz w:val="28"/>
          <w:szCs w:val="28"/>
        </w:rPr>
        <w:t>дочерьми</w:t>
      </w:r>
      <w:proofErr w:type="spellEnd"/>
      <w:r w:rsidRPr="00EA2E76">
        <w:rPr>
          <w:rFonts w:ascii="Times New Roman" w:hAnsi="Times New Roman" w:cs="Times New Roman"/>
          <w:sz w:val="28"/>
          <w:szCs w:val="28"/>
        </w:rPr>
        <w:t>, чтобы защитить их от возможных судебных тяжб, так как по закону того времени вдова имела право на треть имущества, и завещание было способом четко разграничить доли.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3. Проблема авторства (Шекспировский вопрос)</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Легенда: </w:t>
      </w:r>
      <w:proofErr w:type="gramStart"/>
      <w:r w:rsidRPr="00EA2E76">
        <w:rPr>
          <w:rFonts w:ascii="Times New Roman" w:hAnsi="Times New Roman" w:cs="Times New Roman"/>
          <w:sz w:val="28"/>
          <w:szCs w:val="28"/>
        </w:rPr>
        <w:t>С</w:t>
      </w:r>
      <w:proofErr w:type="gramEnd"/>
      <w:r w:rsidRPr="00EA2E76">
        <w:rPr>
          <w:rFonts w:ascii="Times New Roman" w:hAnsi="Times New Roman" w:cs="Times New Roman"/>
          <w:sz w:val="28"/>
          <w:szCs w:val="28"/>
        </w:rPr>
        <w:t xml:space="preserve"> XIX века существует теория, что необразованный актер из провинции не мог обладать такими знаниями о придворной жизни, Италии, юриспруденции и медицине, поэтому пьесы на самом деле писал кто-то из аристократов (Эдвард де Вер, граф Оксфорд, или филосо</w:t>
      </w:r>
      <w:bookmarkStart w:id="0" w:name="_GoBack"/>
      <w:bookmarkEnd w:id="0"/>
      <w:r w:rsidRPr="00EA2E76">
        <w:rPr>
          <w:rFonts w:ascii="Times New Roman" w:hAnsi="Times New Roman" w:cs="Times New Roman"/>
          <w:sz w:val="28"/>
          <w:szCs w:val="28"/>
        </w:rPr>
        <w:t xml:space="preserve">ф </w:t>
      </w:r>
      <w:proofErr w:type="spellStart"/>
      <w:r w:rsidRPr="00EA2E76">
        <w:rPr>
          <w:rFonts w:ascii="Times New Roman" w:hAnsi="Times New Roman" w:cs="Times New Roman"/>
          <w:sz w:val="28"/>
          <w:szCs w:val="28"/>
        </w:rPr>
        <w:t>Фрэнсис</w:t>
      </w:r>
      <w:proofErr w:type="spellEnd"/>
      <w:r w:rsidRPr="00EA2E76">
        <w:rPr>
          <w:rFonts w:ascii="Times New Roman" w:hAnsi="Times New Roman" w:cs="Times New Roman"/>
          <w:sz w:val="28"/>
          <w:szCs w:val="28"/>
        </w:rPr>
        <w:t xml:space="preserve"> Бэкон), который прятался за именем Шекспира из-за предрассудков своего сословия.</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Реальность: Современные компьютерные </w:t>
      </w:r>
      <w:proofErr w:type="spellStart"/>
      <w:r w:rsidRPr="00EA2E76">
        <w:rPr>
          <w:rFonts w:ascii="Times New Roman" w:hAnsi="Times New Roman" w:cs="Times New Roman"/>
          <w:sz w:val="28"/>
          <w:szCs w:val="28"/>
        </w:rPr>
        <w:t>стилометрические</w:t>
      </w:r>
      <w:proofErr w:type="spellEnd"/>
      <w:r w:rsidRPr="00EA2E76">
        <w:rPr>
          <w:rFonts w:ascii="Times New Roman" w:hAnsi="Times New Roman" w:cs="Times New Roman"/>
          <w:sz w:val="28"/>
          <w:szCs w:val="28"/>
        </w:rPr>
        <w:t xml:space="preserve"> анализы текстов, а также изучение исторических свидетельств современников (например, записей Бен Джонсона) однозначно подтверждают: пьесы написал Уильям Шекспир из </w:t>
      </w:r>
      <w:proofErr w:type="spellStart"/>
      <w:r w:rsidRPr="00EA2E76">
        <w:rPr>
          <w:rFonts w:ascii="Times New Roman" w:hAnsi="Times New Roman" w:cs="Times New Roman"/>
          <w:sz w:val="28"/>
          <w:szCs w:val="28"/>
        </w:rPr>
        <w:t>Стратфорда</w:t>
      </w:r>
      <w:proofErr w:type="spellEnd"/>
      <w:r w:rsidRPr="00EA2E76">
        <w:rPr>
          <w:rFonts w:ascii="Times New Roman" w:hAnsi="Times New Roman" w:cs="Times New Roman"/>
          <w:sz w:val="28"/>
          <w:szCs w:val="28"/>
        </w:rPr>
        <w:t xml:space="preserve">. Его знания объясняются тем, что он жил в Лондоне, общался с юристами, врачами и путешественниками, читал доступные ему переводы и хроники. Кроме того, в его ранних пьесах видна «рука» соавторов (Кристофера </w:t>
      </w:r>
      <w:proofErr w:type="spellStart"/>
      <w:r w:rsidRPr="00EA2E76">
        <w:rPr>
          <w:rFonts w:ascii="Times New Roman" w:hAnsi="Times New Roman" w:cs="Times New Roman"/>
          <w:sz w:val="28"/>
          <w:szCs w:val="28"/>
        </w:rPr>
        <w:t>Марло</w:t>
      </w:r>
      <w:proofErr w:type="spellEnd"/>
      <w:r w:rsidRPr="00EA2E76">
        <w:rPr>
          <w:rFonts w:ascii="Times New Roman" w:hAnsi="Times New Roman" w:cs="Times New Roman"/>
          <w:sz w:val="28"/>
          <w:szCs w:val="28"/>
        </w:rPr>
        <w:t xml:space="preserve">, Джона </w:t>
      </w:r>
      <w:proofErr w:type="spellStart"/>
      <w:r w:rsidRPr="00EA2E76">
        <w:rPr>
          <w:rFonts w:ascii="Times New Roman" w:hAnsi="Times New Roman" w:cs="Times New Roman"/>
          <w:sz w:val="28"/>
          <w:szCs w:val="28"/>
        </w:rPr>
        <w:t>Флетчера</w:t>
      </w:r>
      <w:proofErr w:type="spellEnd"/>
      <w:r w:rsidRPr="00EA2E76">
        <w:rPr>
          <w:rFonts w:ascii="Times New Roman" w:hAnsi="Times New Roman" w:cs="Times New Roman"/>
          <w:sz w:val="28"/>
          <w:szCs w:val="28"/>
        </w:rPr>
        <w:t>), что было нормой для елизаветинского театра. Миф об авторстве возник из-за снобизма викторианской эпохи, которая не могла поверить, что гением может быть простой человек без университетского диплома.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4. Неумение писать и странная подпись</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Факт: До наших дней не дошло ни одного черновика пьес Шекспира. Более того, сохранилось всего шесть документов с его автографом (подписями на юридических документах).</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Неожиданный нюанс: Шекспир не мог грамотно написать даже собственную фамилию. В разных документах он подписывался как </w:t>
      </w:r>
      <w:proofErr w:type="spellStart"/>
      <w:r w:rsidRPr="00EA2E76">
        <w:rPr>
          <w:rFonts w:ascii="Times New Roman" w:hAnsi="Times New Roman" w:cs="Times New Roman"/>
          <w:sz w:val="28"/>
          <w:szCs w:val="28"/>
        </w:rPr>
        <w:t>Shakspere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Shakspeare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Shakspeare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Shaksper</w:t>
      </w:r>
      <w:proofErr w:type="spellEnd"/>
      <w:r w:rsidRPr="00EA2E76">
        <w:rPr>
          <w:rFonts w:ascii="Times New Roman" w:hAnsi="Times New Roman" w:cs="Times New Roman"/>
          <w:sz w:val="28"/>
          <w:szCs w:val="28"/>
        </w:rPr>
        <w:t>. Это не говорит о его неграмотности (он умел читать и писать по-английски), а отражает отсутствие единых стандартов орфографии в Англии XVI-XVII веков. Люди того времени записывали имена так, как они слышались на слух.</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5. Проклятие могилы Шекспира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 xml:space="preserve">Факт: Шекспир похоронен в церкви Святой Троицы в </w:t>
      </w:r>
      <w:proofErr w:type="spellStart"/>
      <w:r w:rsidRPr="00EA2E76">
        <w:rPr>
          <w:rFonts w:ascii="Times New Roman" w:hAnsi="Times New Roman" w:cs="Times New Roman"/>
          <w:sz w:val="28"/>
          <w:szCs w:val="28"/>
        </w:rPr>
        <w:t>Стратфорде</w:t>
      </w:r>
      <w:proofErr w:type="spellEnd"/>
      <w:r w:rsidRPr="00EA2E76">
        <w:rPr>
          <w:rFonts w:ascii="Times New Roman" w:hAnsi="Times New Roman" w:cs="Times New Roman"/>
          <w:sz w:val="28"/>
          <w:szCs w:val="28"/>
        </w:rPr>
        <w:t>. На его надгробной плите высечено проклятие, написанное, предположительно, им самим:</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«Друг, ради Иисуса, не трогай прах, заключенный в этих камнях. Благословен тот, кто пощадит эти камни, и проклят тот, кто потревожит мой прах».</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Реальность: Это проклятие сработало безотказно. В отличие от многих других исторических личностей, чьи останки были перенесены или изучены, кости Шекспира никогда не эксгумировались. Даже в XIX веке, когда в Англии была мода на «перезахоронения» и изучение останков великих людей, никто не осмелился нарушить его покой из страха перед мистическим проклятием.</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6. Шекспир как «спаситель» во время чумы</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Факт: В 1593-1594 годах Лондон был охвачен страшной эпидемией чумы. Театры были закрыты властями, чтобы предотвратить скопление людей.</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Неожиданный нюанс: Именно вынужденный «простой» заставил Шекспира обратиться к поэзии. Он написал длинные </w:t>
      </w:r>
      <w:proofErr w:type="spellStart"/>
      <w:r w:rsidRPr="00EA2E76">
        <w:rPr>
          <w:rFonts w:ascii="Times New Roman" w:hAnsi="Times New Roman" w:cs="Times New Roman"/>
          <w:sz w:val="28"/>
          <w:szCs w:val="28"/>
        </w:rPr>
        <w:t>нарративные</w:t>
      </w:r>
      <w:proofErr w:type="spellEnd"/>
      <w:r w:rsidRPr="00EA2E76">
        <w:rPr>
          <w:rFonts w:ascii="Times New Roman" w:hAnsi="Times New Roman" w:cs="Times New Roman"/>
          <w:sz w:val="28"/>
          <w:szCs w:val="28"/>
        </w:rPr>
        <w:t xml:space="preserve"> поэмы «Венера и Адонис» и «Лукреция», посвятив их своему покровителю графу Саутгемптону. Эти поэмы сделали его знаменитым при жизни еще до того, как он стал великим драматургом. Без чумы мы могли бы не получить его великих трагедий, так как он мог бы остаться в истории лишь как автор поэм.</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7. «Первое фолио» — результат дружбы</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Факт: Шекспир никогда не заботился о публикации своих пьес. В его эпоху пьесы считались «низким» жанром литературы, уступающим поэзии.</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Реальность: Знаменитое «Первое фолио» (1623 г.), в котором были собраны 36 пьес, было издано его друзьями и коллегами по театру — Джоном </w:t>
      </w:r>
      <w:proofErr w:type="spellStart"/>
      <w:r w:rsidRPr="00EA2E76">
        <w:rPr>
          <w:rFonts w:ascii="Times New Roman" w:hAnsi="Times New Roman" w:cs="Times New Roman"/>
          <w:sz w:val="28"/>
          <w:szCs w:val="28"/>
        </w:rPr>
        <w:t>Хемингом</w:t>
      </w:r>
      <w:proofErr w:type="spellEnd"/>
      <w:r w:rsidRPr="00EA2E76">
        <w:rPr>
          <w:rFonts w:ascii="Times New Roman" w:hAnsi="Times New Roman" w:cs="Times New Roman"/>
          <w:sz w:val="28"/>
          <w:szCs w:val="28"/>
        </w:rPr>
        <w:t xml:space="preserve"> и Генри </w:t>
      </w:r>
      <w:proofErr w:type="spellStart"/>
      <w:r w:rsidRPr="00EA2E76">
        <w:rPr>
          <w:rFonts w:ascii="Times New Roman" w:hAnsi="Times New Roman" w:cs="Times New Roman"/>
          <w:sz w:val="28"/>
          <w:szCs w:val="28"/>
        </w:rPr>
        <w:t>Конделлом</w:t>
      </w:r>
      <w:proofErr w:type="spellEnd"/>
      <w:r w:rsidRPr="00EA2E76">
        <w:rPr>
          <w:rFonts w:ascii="Times New Roman" w:hAnsi="Times New Roman" w:cs="Times New Roman"/>
          <w:sz w:val="28"/>
          <w:szCs w:val="28"/>
        </w:rPr>
        <w:t>. Без их усилий такие шедевры, как «Макбет», «Двенадцатая ночь» и «Буря», были бы безвозвратно утеряны, так как существовали лишь в виде разрозненных суфлерских копий.</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ЗАКЛЮЧЕНИЕ</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Подводя итоги проектной работы, можно сделать следующие выводы.</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Цель исследования — изучить жизнь и творчество Уильяма Шекспира через призму достоверных фактов и развенчать популярные мифы — была достигнута. В ходе работы были решены все поставленные задачи: проанализирован жизненный путь писателя, оценен масштаб его влияния на язык и культуру, собраны неожиданные факты и проведена работа по отделению исторической правды от вымысла.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Изучение архивных данных и исторического контекста позволило нам увидеть, что Уильям Шекспир был не мифическим «бардом», а живым человеком: заботливым, но, возможно, не самым романтичным мужем, прагматичным бизнесменом, инвестором, отцом, пережившим трагедию потери сына, и человеком, который не стремился к литературной славе в современном понимании этого слова.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«Неожиданные факты», такие как спешный брак с беременной невестой, оставленная «вторая лучшая кровать», неумение писать собственную фамилию единообразно или статус театрального пайщика, ни в коей мере не умаляют его гения. Напротив, они делают его образ объемным и </w:t>
      </w:r>
      <w:proofErr w:type="spellStart"/>
      <w:r w:rsidRPr="00EA2E76">
        <w:rPr>
          <w:rFonts w:ascii="Times New Roman" w:hAnsi="Times New Roman" w:cs="Times New Roman"/>
          <w:sz w:val="28"/>
          <w:szCs w:val="28"/>
        </w:rPr>
        <w:t>relatable</w:t>
      </w:r>
      <w:proofErr w:type="spellEnd"/>
      <w:r w:rsidRPr="00EA2E76">
        <w:rPr>
          <w:rFonts w:ascii="Times New Roman" w:hAnsi="Times New Roman" w:cs="Times New Roman"/>
          <w:sz w:val="28"/>
          <w:szCs w:val="28"/>
        </w:rPr>
        <w:t xml:space="preserve"> (близким и понятным). Осознание того, что величайшие трагедии о человеческих страстях писал обычный человек, который ходил по лондонским улицам, инвестировал в зерно и переживал из-за закрытия театров во время чумы, вызывает еще большее уважение к масштабу его таланта.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 xml:space="preserve">Шекспировский вопрос об авторстве, несмотря на свою популярность в массовой культуре, не выдерживает критики при столкновении с современными историческими и </w:t>
      </w:r>
      <w:proofErr w:type="spellStart"/>
      <w:r w:rsidRPr="00EA2E76">
        <w:rPr>
          <w:rFonts w:ascii="Times New Roman" w:hAnsi="Times New Roman" w:cs="Times New Roman"/>
          <w:sz w:val="28"/>
          <w:szCs w:val="28"/>
        </w:rPr>
        <w:t>стилометрическими</w:t>
      </w:r>
      <w:proofErr w:type="spellEnd"/>
      <w:r w:rsidRPr="00EA2E76">
        <w:rPr>
          <w:rFonts w:ascii="Times New Roman" w:hAnsi="Times New Roman" w:cs="Times New Roman"/>
          <w:sz w:val="28"/>
          <w:szCs w:val="28"/>
        </w:rPr>
        <w:t xml:space="preserve"> методами. Гений Шекспира не в том, что он был тайным аристократом, а в том, что он, обладая невероятной </w:t>
      </w:r>
      <w:proofErr w:type="spellStart"/>
      <w:r w:rsidRPr="00EA2E76">
        <w:rPr>
          <w:rFonts w:ascii="Times New Roman" w:hAnsi="Times New Roman" w:cs="Times New Roman"/>
          <w:sz w:val="28"/>
          <w:szCs w:val="28"/>
        </w:rPr>
        <w:t>эмпатией</w:t>
      </w:r>
      <w:proofErr w:type="spellEnd"/>
      <w:r w:rsidRPr="00EA2E76">
        <w:rPr>
          <w:rFonts w:ascii="Times New Roman" w:hAnsi="Times New Roman" w:cs="Times New Roman"/>
          <w:sz w:val="28"/>
          <w:szCs w:val="28"/>
        </w:rPr>
        <w:t xml:space="preserve"> и наблюдательностью, смог впитать в себя дух своей эпохи и перевести его на язык, понятный всем последующим поколениям.</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lastRenderedPageBreak/>
        <w:t>Таким образом, гипотеза о том, что изучение «неожиданных фактов» и развенчание мифов делает образ Шекспира более живым и интересным для современного подростка, полностью подтвердилась. Понимание реального исторического контекста является ключом к подлинному, а не хрестоматийному восприятию великого драматурга.</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СПИСОК ИСПОЛЬЗОВАННОЙ ЛИТЕРАТУРЫ</w:t>
      </w:r>
    </w:p>
    <w:p w:rsidR="00EA2E76"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Аникеева О. В. Шекспир. Биография и творчество. — М.: АСТ, 2018. — 320 с.</w:t>
      </w:r>
    </w:p>
    <w:p w:rsidR="00EA2E76" w:rsidRPr="00EA2E76" w:rsidRDefault="00EA2E76" w:rsidP="00EA2E76">
      <w:pPr>
        <w:spacing w:line="360" w:lineRule="auto"/>
        <w:jc w:val="both"/>
        <w:rPr>
          <w:rFonts w:ascii="Times New Roman" w:hAnsi="Times New Roman" w:cs="Times New Roman"/>
          <w:sz w:val="28"/>
          <w:szCs w:val="28"/>
        </w:rPr>
      </w:pPr>
      <w:proofErr w:type="spellStart"/>
      <w:r w:rsidRPr="00EA2E76">
        <w:rPr>
          <w:rFonts w:ascii="Times New Roman" w:hAnsi="Times New Roman" w:cs="Times New Roman"/>
          <w:sz w:val="28"/>
          <w:szCs w:val="28"/>
        </w:rPr>
        <w:t>Бартев</w:t>
      </w:r>
      <w:proofErr w:type="spellEnd"/>
      <w:r w:rsidRPr="00EA2E76">
        <w:rPr>
          <w:rFonts w:ascii="Times New Roman" w:hAnsi="Times New Roman" w:cs="Times New Roman"/>
          <w:sz w:val="28"/>
          <w:szCs w:val="28"/>
        </w:rPr>
        <w:t xml:space="preserve"> С. Загадка Шекспира. Историческое расследование. — М.: Новое литературное обозрение, 2020.</w:t>
      </w:r>
    </w:p>
    <w:p w:rsidR="00EA2E76" w:rsidRPr="00EA2E76" w:rsidRDefault="00EA2E76" w:rsidP="00EA2E76">
      <w:pPr>
        <w:spacing w:line="360" w:lineRule="auto"/>
        <w:jc w:val="both"/>
        <w:rPr>
          <w:rFonts w:ascii="Times New Roman" w:hAnsi="Times New Roman" w:cs="Times New Roman"/>
          <w:sz w:val="28"/>
          <w:szCs w:val="28"/>
          <w:lang w:val="en-US"/>
        </w:rPr>
      </w:pPr>
      <w:r w:rsidRPr="00EA2E76">
        <w:rPr>
          <w:rFonts w:ascii="Times New Roman" w:hAnsi="Times New Roman" w:cs="Times New Roman"/>
          <w:sz w:val="28"/>
          <w:szCs w:val="28"/>
        </w:rPr>
        <w:t>Шекспир У. Полное собрание сочинений в 8 томах. Т</w:t>
      </w:r>
      <w:r w:rsidRPr="00EA2E76">
        <w:rPr>
          <w:rFonts w:ascii="Times New Roman" w:hAnsi="Times New Roman" w:cs="Times New Roman"/>
          <w:sz w:val="28"/>
          <w:szCs w:val="28"/>
          <w:lang w:val="en-US"/>
        </w:rPr>
        <w:t xml:space="preserve">. 1-8. — </w:t>
      </w:r>
      <w:r w:rsidRPr="00EA2E76">
        <w:rPr>
          <w:rFonts w:ascii="Times New Roman" w:hAnsi="Times New Roman" w:cs="Times New Roman"/>
          <w:sz w:val="28"/>
          <w:szCs w:val="28"/>
        </w:rPr>
        <w:t>М</w:t>
      </w:r>
      <w:r w:rsidRPr="00EA2E76">
        <w:rPr>
          <w:rFonts w:ascii="Times New Roman" w:hAnsi="Times New Roman" w:cs="Times New Roman"/>
          <w:sz w:val="28"/>
          <w:szCs w:val="28"/>
          <w:lang w:val="en-US"/>
        </w:rPr>
        <w:t xml:space="preserve">.: </w:t>
      </w:r>
      <w:r w:rsidRPr="00EA2E76">
        <w:rPr>
          <w:rFonts w:ascii="Times New Roman" w:hAnsi="Times New Roman" w:cs="Times New Roman"/>
          <w:sz w:val="28"/>
          <w:szCs w:val="28"/>
        </w:rPr>
        <w:t>ГИХЛ</w:t>
      </w:r>
      <w:r w:rsidRPr="00EA2E76">
        <w:rPr>
          <w:rFonts w:ascii="Times New Roman" w:hAnsi="Times New Roman" w:cs="Times New Roman"/>
          <w:sz w:val="28"/>
          <w:szCs w:val="28"/>
          <w:lang w:val="en-US"/>
        </w:rPr>
        <w:t>, 1957-1960.</w:t>
      </w:r>
    </w:p>
    <w:p w:rsidR="00EA2E76" w:rsidRPr="00EA2E76" w:rsidRDefault="00EA2E76" w:rsidP="00EA2E76">
      <w:pPr>
        <w:spacing w:line="360" w:lineRule="auto"/>
        <w:jc w:val="both"/>
        <w:rPr>
          <w:rFonts w:ascii="Times New Roman" w:hAnsi="Times New Roman" w:cs="Times New Roman"/>
          <w:sz w:val="28"/>
          <w:szCs w:val="28"/>
        </w:rPr>
      </w:pPr>
      <w:proofErr w:type="spellStart"/>
      <w:r w:rsidRPr="00EA2E76">
        <w:rPr>
          <w:rFonts w:ascii="Times New Roman" w:hAnsi="Times New Roman" w:cs="Times New Roman"/>
          <w:sz w:val="28"/>
          <w:szCs w:val="28"/>
          <w:lang w:val="en-US"/>
        </w:rPr>
        <w:t>Ackroyd</w:t>
      </w:r>
      <w:proofErr w:type="spellEnd"/>
      <w:r w:rsidRPr="00EA2E76">
        <w:rPr>
          <w:rFonts w:ascii="Times New Roman" w:hAnsi="Times New Roman" w:cs="Times New Roman"/>
          <w:sz w:val="28"/>
          <w:szCs w:val="28"/>
          <w:lang w:val="en-US"/>
        </w:rPr>
        <w:t xml:space="preserve"> P. Shakespeare: The Biography. — London: </w:t>
      </w:r>
      <w:proofErr w:type="spellStart"/>
      <w:r w:rsidRPr="00EA2E76">
        <w:rPr>
          <w:rFonts w:ascii="Times New Roman" w:hAnsi="Times New Roman" w:cs="Times New Roman"/>
          <w:sz w:val="28"/>
          <w:szCs w:val="28"/>
          <w:lang w:val="en-US"/>
        </w:rPr>
        <w:t>Chatto</w:t>
      </w:r>
      <w:proofErr w:type="spellEnd"/>
      <w:r w:rsidRPr="00EA2E76">
        <w:rPr>
          <w:rFonts w:ascii="Times New Roman" w:hAnsi="Times New Roman" w:cs="Times New Roman"/>
          <w:sz w:val="28"/>
          <w:szCs w:val="28"/>
          <w:lang w:val="en-US"/>
        </w:rPr>
        <w:t xml:space="preserve"> &amp; </w:t>
      </w:r>
      <w:proofErr w:type="spellStart"/>
      <w:r w:rsidRPr="00EA2E76">
        <w:rPr>
          <w:rFonts w:ascii="Times New Roman" w:hAnsi="Times New Roman" w:cs="Times New Roman"/>
          <w:sz w:val="28"/>
          <w:szCs w:val="28"/>
          <w:lang w:val="en-US"/>
        </w:rPr>
        <w:t>Windus</w:t>
      </w:r>
      <w:proofErr w:type="spellEnd"/>
      <w:r w:rsidRPr="00EA2E76">
        <w:rPr>
          <w:rFonts w:ascii="Times New Roman" w:hAnsi="Times New Roman" w:cs="Times New Roman"/>
          <w:sz w:val="28"/>
          <w:szCs w:val="28"/>
          <w:lang w:val="en-US"/>
        </w:rPr>
        <w:t xml:space="preserve">, 2005. </w:t>
      </w:r>
      <w:r w:rsidRPr="00EA2E76">
        <w:rPr>
          <w:rFonts w:ascii="Times New Roman" w:hAnsi="Times New Roman" w:cs="Times New Roman"/>
          <w:sz w:val="28"/>
          <w:szCs w:val="28"/>
        </w:rPr>
        <w:t xml:space="preserve">(Пер. на рус. яз.: </w:t>
      </w:r>
      <w:proofErr w:type="spellStart"/>
      <w:r w:rsidRPr="00EA2E76">
        <w:rPr>
          <w:rFonts w:ascii="Times New Roman" w:hAnsi="Times New Roman" w:cs="Times New Roman"/>
          <w:sz w:val="28"/>
          <w:szCs w:val="28"/>
        </w:rPr>
        <w:t>Акройд</w:t>
      </w:r>
      <w:proofErr w:type="spellEnd"/>
      <w:r w:rsidRPr="00EA2E76">
        <w:rPr>
          <w:rFonts w:ascii="Times New Roman" w:hAnsi="Times New Roman" w:cs="Times New Roman"/>
          <w:sz w:val="28"/>
          <w:szCs w:val="28"/>
        </w:rPr>
        <w:t xml:space="preserve"> П. Шекспир. Биография. — М.: </w:t>
      </w:r>
      <w:proofErr w:type="spellStart"/>
      <w:r w:rsidRPr="00EA2E76">
        <w:rPr>
          <w:rFonts w:ascii="Times New Roman" w:hAnsi="Times New Roman" w:cs="Times New Roman"/>
          <w:sz w:val="28"/>
          <w:szCs w:val="28"/>
        </w:rPr>
        <w:t>КоЛибри</w:t>
      </w:r>
      <w:proofErr w:type="spellEnd"/>
      <w:r w:rsidRPr="00EA2E76">
        <w:rPr>
          <w:rFonts w:ascii="Times New Roman" w:hAnsi="Times New Roman" w:cs="Times New Roman"/>
          <w:sz w:val="28"/>
          <w:szCs w:val="28"/>
        </w:rPr>
        <w:t>, 2015).</w:t>
      </w:r>
    </w:p>
    <w:p w:rsidR="00EA2E76" w:rsidRPr="00EA2E76" w:rsidRDefault="00EA2E76" w:rsidP="00EA2E76">
      <w:pPr>
        <w:spacing w:line="360" w:lineRule="auto"/>
        <w:jc w:val="both"/>
        <w:rPr>
          <w:rFonts w:ascii="Times New Roman" w:hAnsi="Times New Roman" w:cs="Times New Roman"/>
          <w:sz w:val="28"/>
          <w:szCs w:val="28"/>
        </w:rPr>
      </w:pPr>
      <w:proofErr w:type="spellStart"/>
      <w:r w:rsidRPr="00EA2E76">
        <w:rPr>
          <w:rFonts w:ascii="Times New Roman" w:hAnsi="Times New Roman" w:cs="Times New Roman"/>
          <w:sz w:val="28"/>
          <w:szCs w:val="28"/>
        </w:rPr>
        <w:t>Shakespeare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Birthplace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Trust</w:t>
      </w:r>
      <w:proofErr w:type="spellEnd"/>
      <w:r w:rsidRPr="00EA2E76">
        <w:rPr>
          <w:rFonts w:ascii="Times New Roman" w:hAnsi="Times New Roman" w:cs="Times New Roman"/>
          <w:sz w:val="28"/>
          <w:szCs w:val="28"/>
        </w:rPr>
        <w:t xml:space="preserve"> [Электронный ресурс]. — Официальный сайт фонда. — Режим доступа: https://www.shakespeare.org.uk/ (Дата обращения: 20.08.2026).</w:t>
      </w:r>
    </w:p>
    <w:p w:rsidR="00EA2E76" w:rsidRPr="00EA2E76" w:rsidRDefault="00EA2E76" w:rsidP="00EA2E76">
      <w:pPr>
        <w:spacing w:line="360" w:lineRule="auto"/>
        <w:jc w:val="both"/>
        <w:rPr>
          <w:rFonts w:ascii="Times New Roman" w:hAnsi="Times New Roman" w:cs="Times New Roman"/>
          <w:sz w:val="28"/>
          <w:szCs w:val="28"/>
        </w:rPr>
      </w:pPr>
      <w:proofErr w:type="spellStart"/>
      <w:r w:rsidRPr="00EA2E76">
        <w:rPr>
          <w:rFonts w:ascii="Times New Roman" w:hAnsi="Times New Roman" w:cs="Times New Roman"/>
          <w:sz w:val="28"/>
          <w:szCs w:val="28"/>
        </w:rPr>
        <w:t>The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Oxford</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Dictionary</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of</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National</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Biography</w:t>
      </w:r>
      <w:proofErr w:type="spellEnd"/>
      <w:r w:rsidRPr="00EA2E76">
        <w:rPr>
          <w:rFonts w:ascii="Times New Roman" w:hAnsi="Times New Roman" w:cs="Times New Roman"/>
          <w:sz w:val="28"/>
          <w:szCs w:val="28"/>
        </w:rPr>
        <w:t xml:space="preserve"> [Электронный ресурс]. — Статья "</w:t>
      </w:r>
      <w:proofErr w:type="spellStart"/>
      <w:r w:rsidRPr="00EA2E76">
        <w:rPr>
          <w:rFonts w:ascii="Times New Roman" w:hAnsi="Times New Roman" w:cs="Times New Roman"/>
          <w:sz w:val="28"/>
          <w:szCs w:val="28"/>
        </w:rPr>
        <w:t>Shakespeare</w:t>
      </w:r>
      <w:proofErr w:type="spellEnd"/>
      <w:r w:rsidRPr="00EA2E76">
        <w:rPr>
          <w:rFonts w:ascii="Times New Roman" w:hAnsi="Times New Roman" w:cs="Times New Roman"/>
          <w:sz w:val="28"/>
          <w:szCs w:val="28"/>
        </w:rPr>
        <w:t xml:space="preserve">, </w:t>
      </w:r>
      <w:proofErr w:type="spellStart"/>
      <w:r w:rsidRPr="00EA2E76">
        <w:rPr>
          <w:rFonts w:ascii="Times New Roman" w:hAnsi="Times New Roman" w:cs="Times New Roman"/>
          <w:sz w:val="28"/>
          <w:szCs w:val="28"/>
        </w:rPr>
        <w:t>William</w:t>
      </w:r>
      <w:proofErr w:type="spellEnd"/>
      <w:r w:rsidRPr="00EA2E76">
        <w:rPr>
          <w:rFonts w:ascii="Times New Roman" w:hAnsi="Times New Roman" w:cs="Times New Roman"/>
          <w:sz w:val="28"/>
          <w:szCs w:val="28"/>
        </w:rPr>
        <w:t xml:space="preserve"> (1564–1616)". — Режим доступа: https://www.oxforddnb.com/ (Дата обращения: 22.08.2026).</w:t>
      </w:r>
    </w:p>
    <w:p w:rsidR="00EA2E76" w:rsidRPr="00EA2E76" w:rsidRDefault="00EA2E76" w:rsidP="00EA2E76">
      <w:pPr>
        <w:spacing w:line="360" w:lineRule="auto"/>
        <w:jc w:val="both"/>
        <w:rPr>
          <w:rFonts w:ascii="Times New Roman" w:hAnsi="Times New Roman" w:cs="Times New Roman"/>
          <w:sz w:val="28"/>
          <w:szCs w:val="28"/>
        </w:rPr>
      </w:pPr>
      <w:proofErr w:type="spellStart"/>
      <w:r w:rsidRPr="00EA2E76">
        <w:rPr>
          <w:rFonts w:ascii="Times New Roman" w:hAnsi="Times New Roman" w:cs="Times New Roman"/>
          <w:sz w:val="28"/>
          <w:szCs w:val="28"/>
        </w:rPr>
        <w:t>Бояшников</w:t>
      </w:r>
      <w:proofErr w:type="spellEnd"/>
      <w:r w:rsidRPr="00EA2E76">
        <w:rPr>
          <w:rFonts w:ascii="Times New Roman" w:hAnsi="Times New Roman" w:cs="Times New Roman"/>
          <w:sz w:val="28"/>
          <w:szCs w:val="28"/>
        </w:rPr>
        <w:t xml:space="preserve"> С. Тайна могилы Шекспира // Вокруг света. — 2019. — № 4. — С. 112-117.</w:t>
      </w:r>
    </w:p>
    <w:p w:rsidR="00701EA2" w:rsidRPr="00EA2E76" w:rsidRDefault="00EA2E76" w:rsidP="00EA2E76">
      <w:pPr>
        <w:spacing w:line="360" w:lineRule="auto"/>
        <w:jc w:val="both"/>
        <w:rPr>
          <w:rFonts w:ascii="Times New Roman" w:hAnsi="Times New Roman" w:cs="Times New Roman"/>
          <w:sz w:val="28"/>
          <w:szCs w:val="28"/>
        </w:rPr>
      </w:pPr>
      <w:r w:rsidRPr="00EA2E76">
        <w:rPr>
          <w:rFonts w:ascii="Times New Roman" w:hAnsi="Times New Roman" w:cs="Times New Roman"/>
          <w:sz w:val="28"/>
          <w:szCs w:val="28"/>
        </w:rPr>
        <w:t>Козулин А. Как Шекспир изобрел английский язык // Журнал «Историк». — 2021. — № 8. — С. 45-51.</w:t>
      </w:r>
    </w:p>
    <w:sectPr w:rsidR="00701EA2" w:rsidRPr="00EA2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5CA"/>
    <w:rsid w:val="00701EA2"/>
    <w:rsid w:val="00B755CA"/>
    <w:rsid w:val="00EA2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FFA4D"/>
  <w15:chartTrackingRefBased/>
  <w15:docId w15:val="{2D8254B0-57CB-4677-9765-684A1F8F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2116</Words>
  <Characters>12062</Characters>
  <Application>Microsoft Office Word</Application>
  <DocSecurity>0</DocSecurity>
  <Lines>100</Lines>
  <Paragraphs>28</Paragraphs>
  <ScaleCrop>false</ScaleCrop>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2026-09-04T04:58:00Z</dcterms:created>
  <dcterms:modified xsi:type="dcterms:W3CDTF">2026-09-04T05:01:00Z</dcterms:modified>
</cp:coreProperties>
</file>