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217" w:rsidRPr="00E72217" w:rsidRDefault="00E72217" w:rsidP="00E72217">
      <w:pPr>
        <w:shd w:val="clear" w:color="auto" w:fill="FFFFFF"/>
        <w:spacing w:before="60" w:after="60" w:line="420" w:lineRule="atLeast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  <w:r w:rsidRPr="00E72217">
        <w:rPr>
          <w:rFonts w:ascii="Arial" w:eastAsia="Times New Roman" w:hAnsi="Arial" w:cs="Arial"/>
          <w:b/>
          <w:bCs/>
          <w:color w:val="333333"/>
          <w:sz w:val="36"/>
          <w:szCs w:val="36"/>
        </w:rPr>
        <w:t>На что направлены упражнения</w:t>
      </w:r>
    </w:p>
    <w:p w:rsidR="00E72217" w:rsidRPr="00E72217" w:rsidRDefault="00E72217" w:rsidP="00E72217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</w:rPr>
      </w:pPr>
      <w:r w:rsidRPr="00E72217">
        <w:rPr>
          <w:rFonts w:ascii="Arial" w:eastAsia="Times New Roman" w:hAnsi="Arial" w:cs="Arial"/>
          <w:color w:val="333333"/>
          <w:sz w:val="24"/>
          <w:szCs w:val="24"/>
        </w:rPr>
        <w:t xml:space="preserve">Нейропсихологический подход опирается на теорию о трёх функциональных блоках мозга по А. Р. </w:t>
      </w:r>
      <w:proofErr w:type="spellStart"/>
      <w:r w:rsidRPr="00E72217">
        <w:rPr>
          <w:rFonts w:ascii="Arial" w:eastAsia="Times New Roman" w:hAnsi="Arial" w:cs="Arial"/>
          <w:color w:val="333333"/>
          <w:sz w:val="24"/>
          <w:szCs w:val="24"/>
        </w:rPr>
        <w:t>Лурии</w:t>
      </w:r>
      <w:proofErr w:type="spellEnd"/>
      <w:r w:rsidRPr="00E72217">
        <w:rPr>
          <w:rFonts w:ascii="Arial" w:eastAsia="Times New Roman" w:hAnsi="Arial" w:cs="Arial"/>
          <w:color w:val="333333"/>
          <w:sz w:val="24"/>
          <w:szCs w:val="24"/>
        </w:rPr>
        <w:t>:</w:t>
      </w:r>
    </w:p>
    <w:p w:rsidR="00E72217" w:rsidRPr="00E72217" w:rsidRDefault="00E72217" w:rsidP="00E72217">
      <w:pPr>
        <w:numPr>
          <w:ilvl w:val="0"/>
          <w:numId w:val="1"/>
        </w:numPr>
        <w:shd w:val="clear" w:color="auto" w:fill="FFFFFF"/>
        <w:spacing w:beforeAutospacing="1" w:after="0" w:afterAutospacing="1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</w:rPr>
      </w:pPr>
      <w:r w:rsidRPr="00E72217">
        <w:rPr>
          <w:rFonts w:ascii="Arial" w:eastAsia="Times New Roman" w:hAnsi="Arial" w:cs="Arial"/>
          <w:b/>
          <w:bCs/>
          <w:color w:val="333333"/>
          <w:sz w:val="24"/>
          <w:szCs w:val="24"/>
        </w:rPr>
        <w:t>Энергетический блок</w:t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t xml:space="preserve"> (регуляция тонуса). Упражнения на дыхание, массаж, </w:t>
      </w:r>
      <w:proofErr w:type="spellStart"/>
      <w:r w:rsidRPr="00E72217">
        <w:rPr>
          <w:rFonts w:ascii="Arial" w:eastAsia="Times New Roman" w:hAnsi="Arial" w:cs="Arial"/>
          <w:color w:val="333333"/>
          <w:sz w:val="24"/>
          <w:szCs w:val="24"/>
        </w:rPr>
        <w:t>самомассаж</w:t>
      </w:r>
      <w:proofErr w:type="spellEnd"/>
      <w:r w:rsidRPr="00E72217">
        <w:rPr>
          <w:rFonts w:ascii="Arial" w:eastAsia="Times New Roman" w:hAnsi="Arial" w:cs="Arial"/>
          <w:color w:val="333333"/>
          <w:sz w:val="24"/>
          <w:szCs w:val="24"/>
        </w:rPr>
        <w:t xml:space="preserve"> помогают повысить общий уровень активности и концентрации. </w:t>
      </w:r>
      <w:proofErr w:type="spellStart"/>
      <w:r w:rsidRPr="00E72217">
        <w:rPr>
          <w:rFonts w:ascii="Arial" w:eastAsia="Times New Roman" w:hAnsi="Arial" w:cs="Arial"/>
          <w:color w:val="333333"/>
          <w:sz w:val="24"/>
          <w:szCs w:val="24"/>
        </w:rPr>
        <w:fldChar w:fldCharType="begin"/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instrText xml:space="preserve"> HYPERLINK "https://dzen.ru/a/aa1nrwWwsDlXfX6z" \t "_blank" </w:instrText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fldChar w:fldCharType="separate"/>
      </w:r>
      <w:r w:rsidRPr="00E72217">
        <w:rPr>
          <w:rFonts w:ascii="Arial" w:eastAsia="Times New Roman" w:hAnsi="Arial" w:cs="Arial"/>
          <w:color w:val="0000FF"/>
          <w:sz w:val="18"/>
          <w:u w:val="single"/>
        </w:rPr>
        <w:t>dzen.ru</w:t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fldChar w:fldCharType="end"/>
      </w:r>
      <w:hyperlink r:id="rId5" w:tgtFrame="_blank" w:history="1">
        <w:r w:rsidRPr="00E72217">
          <w:rPr>
            <w:rFonts w:ascii="Arial" w:eastAsia="Times New Roman" w:hAnsi="Arial" w:cs="Arial"/>
            <w:color w:val="0000FF"/>
            <w:sz w:val="18"/>
            <w:u w:val="single"/>
          </w:rPr>
          <w:t>nsportal.ru</w:t>
        </w:r>
        <w:proofErr w:type="spellEnd"/>
      </w:hyperlink>
    </w:p>
    <w:p w:rsidR="00E72217" w:rsidRPr="00E72217" w:rsidRDefault="00E72217" w:rsidP="00E72217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</w:rPr>
      </w:pPr>
      <w:r w:rsidRPr="00E72217">
        <w:rPr>
          <w:rFonts w:ascii="Arial" w:eastAsia="Times New Roman" w:hAnsi="Arial" w:cs="Arial"/>
          <w:b/>
          <w:bCs/>
          <w:color w:val="333333"/>
          <w:sz w:val="24"/>
          <w:szCs w:val="24"/>
        </w:rPr>
        <w:t>Блок приёма и переработки информации</w:t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t xml:space="preserve">. Задания на межполушарное взаимодействие, зрительно-моторную и </w:t>
      </w:r>
      <w:proofErr w:type="spellStart"/>
      <w:r w:rsidRPr="00E72217">
        <w:rPr>
          <w:rFonts w:ascii="Arial" w:eastAsia="Times New Roman" w:hAnsi="Arial" w:cs="Arial"/>
          <w:color w:val="333333"/>
          <w:sz w:val="24"/>
          <w:szCs w:val="24"/>
        </w:rPr>
        <w:t>слухомоторную</w:t>
      </w:r>
      <w:proofErr w:type="spellEnd"/>
      <w:r w:rsidRPr="00E72217">
        <w:rPr>
          <w:rFonts w:ascii="Arial" w:eastAsia="Times New Roman" w:hAnsi="Arial" w:cs="Arial"/>
          <w:color w:val="333333"/>
          <w:sz w:val="24"/>
          <w:szCs w:val="24"/>
        </w:rPr>
        <w:t xml:space="preserve"> координацию. </w:t>
      </w:r>
      <w:proofErr w:type="spellStart"/>
      <w:r w:rsidRPr="00E72217">
        <w:rPr>
          <w:rFonts w:ascii="Arial" w:eastAsia="Times New Roman" w:hAnsi="Arial" w:cs="Arial"/>
          <w:color w:val="333333"/>
          <w:sz w:val="24"/>
          <w:szCs w:val="24"/>
        </w:rPr>
        <w:fldChar w:fldCharType="begin"/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instrText xml:space="preserve"> HYPERLINK "https://elar.urfu.ru/bitstream/10995/78360/1/978-5-91256-465-9_2019.pdf" \t "_blank" </w:instrText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fldChar w:fldCharType="separate"/>
      </w:r>
      <w:r w:rsidRPr="00E72217">
        <w:rPr>
          <w:rFonts w:ascii="Arial" w:eastAsia="Times New Roman" w:hAnsi="Arial" w:cs="Arial"/>
          <w:color w:val="0000FF"/>
          <w:sz w:val="18"/>
          <w:u w:val="single"/>
        </w:rPr>
        <w:t>elar.urfu.ru</w:t>
      </w:r>
      <w:proofErr w:type="spellEnd"/>
      <w:r w:rsidRPr="00E72217">
        <w:rPr>
          <w:rFonts w:ascii="Arial" w:eastAsia="Times New Roman" w:hAnsi="Arial" w:cs="Arial"/>
          <w:color w:val="333333"/>
          <w:sz w:val="24"/>
          <w:szCs w:val="24"/>
        </w:rPr>
        <w:fldChar w:fldCharType="end"/>
      </w:r>
    </w:p>
    <w:p w:rsidR="00E72217" w:rsidRPr="00E72217" w:rsidRDefault="00E72217" w:rsidP="00E72217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</w:rPr>
      </w:pPr>
      <w:r w:rsidRPr="00E72217">
        <w:rPr>
          <w:rFonts w:ascii="Arial" w:eastAsia="Times New Roman" w:hAnsi="Arial" w:cs="Arial"/>
          <w:b/>
          <w:bCs/>
          <w:color w:val="333333"/>
          <w:sz w:val="24"/>
          <w:szCs w:val="24"/>
        </w:rPr>
        <w:t>Блок программирования и контроля</w:t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t>. Игры на самоконтроль, торможение импульсивных реакций, развитие умения следовать правилам. </w:t>
      </w:r>
      <w:proofErr w:type="spellStart"/>
      <w:r w:rsidRPr="00E72217">
        <w:rPr>
          <w:rFonts w:ascii="Arial" w:eastAsia="Times New Roman" w:hAnsi="Arial" w:cs="Arial"/>
          <w:color w:val="333333"/>
          <w:sz w:val="24"/>
          <w:szCs w:val="24"/>
        </w:rPr>
        <w:fldChar w:fldCharType="begin"/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instrText xml:space="preserve"> HYPERLINK "https://dzen.ru/a/aa1nrwWwsDlXfX6z" \t "_blank" </w:instrText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fldChar w:fldCharType="separate"/>
      </w:r>
      <w:r w:rsidRPr="00E72217">
        <w:rPr>
          <w:rFonts w:ascii="Arial" w:eastAsia="Times New Roman" w:hAnsi="Arial" w:cs="Arial"/>
          <w:color w:val="0000FF"/>
          <w:sz w:val="18"/>
          <w:u w:val="single"/>
        </w:rPr>
        <w:t>dzen.ru</w:t>
      </w:r>
      <w:proofErr w:type="spellEnd"/>
      <w:r w:rsidRPr="00E72217">
        <w:rPr>
          <w:rFonts w:ascii="Arial" w:eastAsia="Times New Roman" w:hAnsi="Arial" w:cs="Arial"/>
          <w:color w:val="333333"/>
          <w:sz w:val="24"/>
          <w:szCs w:val="24"/>
        </w:rPr>
        <w:fldChar w:fldCharType="end"/>
      </w:r>
    </w:p>
    <w:p w:rsidR="00E72217" w:rsidRPr="00E72217" w:rsidRDefault="00E72217" w:rsidP="00E72217">
      <w:pPr>
        <w:shd w:val="clear" w:color="auto" w:fill="FFFFFF"/>
        <w:spacing w:before="60" w:after="60" w:line="420" w:lineRule="atLeast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  <w:r w:rsidRPr="00E72217">
        <w:rPr>
          <w:rFonts w:ascii="Arial" w:eastAsia="Times New Roman" w:hAnsi="Arial" w:cs="Arial"/>
          <w:b/>
          <w:bCs/>
          <w:color w:val="333333"/>
          <w:sz w:val="36"/>
          <w:szCs w:val="36"/>
        </w:rPr>
        <w:t>Примеры упражнений</w:t>
      </w:r>
    </w:p>
    <w:p w:rsidR="00E72217" w:rsidRPr="00E72217" w:rsidRDefault="00E72217" w:rsidP="00E72217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</w:rPr>
      </w:pPr>
      <w:r w:rsidRPr="00E72217">
        <w:rPr>
          <w:rFonts w:ascii="Arial" w:eastAsia="Times New Roman" w:hAnsi="Arial" w:cs="Arial"/>
          <w:color w:val="333333"/>
          <w:sz w:val="24"/>
          <w:szCs w:val="24"/>
        </w:rPr>
        <w:t>Вот несколько групп упражнений с конкретными примерами, которые можно применять на уроках.</w:t>
      </w:r>
    </w:p>
    <w:p w:rsidR="00E72217" w:rsidRPr="00E72217" w:rsidRDefault="00E72217" w:rsidP="00E72217">
      <w:pPr>
        <w:shd w:val="clear" w:color="auto" w:fill="FFFFFF"/>
        <w:spacing w:before="60" w:after="60" w:line="360" w:lineRule="atLeast"/>
        <w:outlineLvl w:val="2"/>
        <w:rPr>
          <w:rFonts w:ascii="Arial" w:eastAsia="Times New Roman" w:hAnsi="Arial" w:cs="Arial"/>
          <w:b/>
          <w:bCs/>
          <w:color w:val="333333"/>
          <w:sz w:val="30"/>
          <w:szCs w:val="30"/>
        </w:rPr>
      </w:pPr>
      <w:r w:rsidRPr="00E72217">
        <w:rPr>
          <w:rFonts w:ascii="Arial" w:eastAsia="Times New Roman" w:hAnsi="Arial" w:cs="Arial"/>
          <w:b/>
          <w:bCs/>
          <w:color w:val="333333"/>
          <w:sz w:val="30"/>
          <w:szCs w:val="30"/>
        </w:rPr>
        <w:t xml:space="preserve">Для активации и </w:t>
      </w:r>
      <w:proofErr w:type="spellStart"/>
      <w:r w:rsidRPr="00E72217">
        <w:rPr>
          <w:rFonts w:ascii="Arial" w:eastAsia="Times New Roman" w:hAnsi="Arial" w:cs="Arial"/>
          <w:b/>
          <w:bCs/>
          <w:color w:val="333333"/>
          <w:sz w:val="30"/>
          <w:szCs w:val="30"/>
        </w:rPr>
        <w:t>саморегуляции</w:t>
      </w:r>
      <w:proofErr w:type="spellEnd"/>
    </w:p>
    <w:p w:rsidR="00E72217" w:rsidRPr="00E72217" w:rsidRDefault="00E72217" w:rsidP="00E7221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</w:rPr>
      </w:pPr>
      <w:r w:rsidRPr="00E72217">
        <w:rPr>
          <w:rFonts w:ascii="Arial" w:eastAsia="Times New Roman" w:hAnsi="Arial" w:cs="Arial"/>
          <w:b/>
          <w:bCs/>
          <w:color w:val="333333"/>
          <w:sz w:val="24"/>
          <w:szCs w:val="24"/>
        </w:rPr>
        <w:t>Дыхательные упражнения.</w:t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t> Например, «Свеча»: глубокий вдох носом (надуваем живот) и плавный выдох ртом (задуваем свечу). Или «Шарик»: дети вдыхают через нос, поднимая руки через стороны, представляя, что надувают большой шар, затем задерживают дыхание и медленно выдохнут со звуком. Такие упражнения насыщают мозг кислородом, успокаивают и помогают лучше концентрироваться.</w:t>
      </w:r>
    </w:p>
    <w:p w:rsidR="00E72217" w:rsidRPr="00E72217" w:rsidRDefault="00E72217" w:rsidP="00E72217">
      <w:pPr>
        <w:numPr>
          <w:ilvl w:val="0"/>
          <w:numId w:val="2"/>
        </w:numPr>
        <w:shd w:val="clear" w:color="auto" w:fill="FFFFFF"/>
        <w:spacing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</w:rPr>
      </w:pPr>
      <w:r w:rsidRPr="00E72217">
        <w:rPr>
          <w:rFonts w:ascii="Arial" w:eastAsia="Times New Roman" w:hAnsi="Arial" w:cs="Arial"/>
          <w:b/>
          <w:bCs/>
          <w:color w:val="333333"/>
          <w:sz w:val="24"/>
          <w:szCs w:val="24"/>
        </w:rPr>
        <w:t>Энергетические растирки.</w:t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t> Активное растирание ладоней до ощущения тепла, затем «умывание» лица тёплыми руками. Помогают при сильном утомлении в середине дня.</w:t>
      </w:r>
    </w:p>
    <w:p w:rsidR="00E72217" w:rsidRPr="00E72217" w:rsidRDefault="00E72217" w:rsidP="00E72217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</w:rPr>
      </w:pPr>
      <w:r w:rsidRPr="00E72217">
        <w:rPr>
          <w:rFonts w:ascii="Arial" w:eastAsia="Times New Roman" w:hAnsi="Arial" w:cs="Arial"/>
          <w:color w:val="333333"/>
          <w:sz w:val="24"/>
          <w:szCs w:val="24"/>
        </w:rPr>
        <w:t> </w:t>
      </w:r>
      <w:proofErr w:type="spellStart"/>
      <w:r w:rsidRPr="00E72217">
        <w:rPr>
          <w:rFonts w:ascii="Arial" w:eastAsia="Times New Roman" w:hAnsi="Arial" w:cs="Arial"/>
          <w:color w:val="333333"/>
          <w:sz w:val="24"/>
          <w:szCs w:val="24"/>
        </w:rPr>
        <w:fldChar w:fldCharType="begin"/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instrText xml:space="preserve"> HYPERLINK "https://dzen.ru/a/aa1nrwWwsDlXfX6z" \t "_blank" </w:instrText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fldChar w:fldCharType="separate"/>
      </w:r>
      <w:r w:rsidRPr="00E72217">
        <w:rPr>
          <w:rFonts w:ascii="Arial" w:eastAsia="Times New Roman" w:hAnsi="Arial" w:cs="Arial"/>
          <w:color w:val="0000FF"/>
          <w:sz w:val="18"/>
          <w:u w:val="single"/>
        </w:rPr>
        <w:t>dzen.ru</w:t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fldChar w:fldCharType="end"/>
      </w:r>
      <w:hyperlink r:id="rId6" w:tgtFrame="_blank" w:history="1">
        <w:r w:rsidRPr="00E72217">
          <w:rPr>
            <w:rFonts w:ascii="Arial" w:eastAsia="Times New Roman" w:hAnsi="Arial" w:cs="Arial"/>
            <w:color w:val="0000FF"/>
            <w:sz w:val="18"/>
            <w:u w:val="single"/>
          </w:rPr>
          <w:t>урок</w:t>
        </w:r>
        <w:proofErr w:type="gramStart"/>
        <w:r w:rsidRPr="00E72217">
          <w:rPr>
            <w:rFonts w:ascii="Arial" w:eastAsia="Times New Roman" w:hAnsi="Arial" w:cs="Arial"/>
            <w:color w:val="0000FF"/>
            <w:sz w:val="18"/>
            <w:u w:val="single"/>
          </w:rPr>
          <w:t>.р</w:t>
        </w:r>
        <w:proofErr w:type="gramEnd"/>
        <w:r w:rsidRPr="00E72217">
          <w:rPr>
            <w:rFonts w:ascii="Arial" w:eastAsia="Times New Roman" w:hAnsi="Arial" w:cs="Arial"/>
            <w:color w:val="0000FF"/>
            <w:sz w:val="18"/>
            <w:u w:val="single"/>
          </w:rPr>
          <w:t>ф</w:t>
        </w:r>
        <w:proofErr w:type="spellEnd"/>
      </w:hyperlink>
    </w:p>
    <w:p w:rsidR="00E72217" w:rsidRPr="00E72217" w:rsidRDefault="00E72217" w:rsidP="00E72217">
      <w:pPr>
        <w:shd w:val="clear" w:color="auto" w:fill="FFFFFF"/>
        <w:spacing w:before="60" w:after="60" w:line="360" w:lineRule="atLeast"/>
        <w:outlineLvl w:val="2"/>
        <w:rPr>
          <w:rFonts w:ascii="Arial" w:eastAsia="Times New Roman" w:hAnsi="Arial" w:cs="Arial"/>
          <w:b/>
          <w:bCs/>
          <w:color w:val="333333"/>
          <w:sz w:val="30"/>
          <w:szCs w:val="30"/>
        </w:rPr>
      </w:pPr>
      <w:r w:rsidRPr="00E72217">
        <w:rPr>
          <w:rFonts w:ascii="Arial" w:eastAsia="Times New Roman" w:hAnsi="Arial" w:cs="Arial"/>
          <w:b/>
          <w:bCs/>
          <w:color w:val="333333"/>
          <w:sz w:val="30"/>
          <w:szCs w:val="30"/>
        </w:rPr>
        <w:t>Для межполушарного взаимодействия</w:t>
      </w:r>
    </w:p>
    <w:p w:rsidR="00E72217" w:rsidRPr="00E72217" w:rsidRDefault="00E72217" w:rsidP="00E72217">
      <w:pPr>
        <w:numPr>
          <w:ilvl w:val="0"/>
          <w:numId w:val="3"/>
        </w:numPr>
        <w:shd w:val="clear" w:color="auto" w:fill="FFFFFF"/>
        <w:spacing w:beforeAutospacing="1" w:after="0" w:afterAutospacing="1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</w:rPr>
      </w:pPr>
      <w:r w:rsidRPr="00E72217">
        <w:rPr>
          <w:rFonts w:ascii="Arial" w:eastAsia="Times New Roman" w:hAnsi="Arial" w:cs="Arial"/>
          <w:b/>
          <w:bCs/>
          <w:color w:val="333333"/>
          <w:sz w:val="24"/>
          <w:szCs w:val="24"/>
        </w:rPr>
        <w:t>«Кулак – ребро – ладонь».</w:t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t> Последовательная смена позиций руки на столе: кулак (поставленный на ребро ладони), ладонь. Сначала медленно, затем с ускорением. </w:t>
      </w:r>
      <w:proofErr w:type="spellStart"/>
      <w:r w:rsidRPr="00E72217">
        <w:rPr>
          <w:rFonts w:ascii="Arial" w:eastAsia="Times New Roman" w:hAnsi="Arial" w:cs="Arial"/>
          <w:color w:val="333333"/>
          <w:sz w:val="24"/>
          <w:szCs w:val="24"/>
        </w:rPr>
        <w:fldChar w:fldCharType="begin"/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instrText xml:space="preserve"> HYPERLINK "https://dzen.ru/a/aa1nrwWwsDlXfX6z" \t "_blank" </w:instrText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fldChar w:fldCharType="separate"/>
      </w:r>
      <w:r w:rsidRPr="00E72217">
        <w:rPr>
          <w:rFonts w:ascii="Arial" w:eastAsia="Times New Roman" w:hAnsi="Arial" w:cs="Arial"/>
          <w:color w:val="0000FF"/>
          <w:sz w:val="18"/>
          <w:u w:val="single"/>
        </w:rPr>
        <w:t>dzen.ru</w:t>
      </w:r>
      <w:proofErr w:type="spellEnd"/>
      <w:r w:rsidRPr="00E72217">
        <w:rPr>
          <w:rFonts w:ascii="Arial" w:eastAsia="Times New Roman" w:hAnsi="Arial" w:cs="Arial"/>
          <w:color w:val="333333"/>
          <w:sz w:val="24"/>
          <w:szCs w:val="24"/>
        </w:rPr>
        <w:fldChar w:fldCharType="end"/>
      </w:r>
    </w:p>
    <w:p w:rsidR="00E72217" w:rsidRPr="00E72217" w:rsidRDefault="00E72217" w:rsidP="00E72217">
      <w:pPr>
        <w:numPr>
          <w:ilvl w:val="0"/>
          <w:numId w:val="3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</w:rPr>
      </w:pPr>
      <w:r w:rsidRPr="00E72217">
        <w:rPr>
          <w:rFonts w:ascii="Arial" w:eastAsia="Times New Roman" w:hAnsi="Arial" w:cs="Arial"/>
          <w:b/>
          <w:bCs/>
          <w:color w:val="333333"/>
          <w:sz w:val="24"/>
          <w:szCs w:val="24"/>
        </w:rPr>
        <w:t>Зеркальное рисование.</w:t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t> Ученики берут по карандашу в каждую руку и одновременно рисуют симметричные фигуры (круги, домики). </w:t>
      </w:r>
      <w:proofErr w:type="spellStart"/>
      <w:r w:rsidRPr="00E72217">
        <w:rPr>
          <w:rFonts w:ascii="Arial" w:eastAsia="Times New Roman" w:hAnsi="Arial" w:cs="Arial"/>
          <w:color w:val="333333"/>
          <w:sz w:val="24"/>
          <w:szCs w:val="24"/>
        </w:rPr>
        <w:fldChar w:fldCharType="begin"/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instrText xml:space="preserve"> HYPERLINK "https://dzen.ru/a/aa1nrwWwsDlXfX6z" \t "_blank" </w:instrText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fldChar w:fldCharType="separate"/>
      </w:r>
      <w:r w:rsidRPr="00E72217">
        <w:rPr>
          <w:rFonts w:ascii="Arial" w:eastAsia="Times New Roman" w:hAnsi="Arial" w:cs="Arial"/>
          <w:color w:val="0000FF"/>
          <w:sz w:val="18"/>
          <w:u w:val="single"/>
        </w:rPr>
        <w:t>dzen.ru</w:t>
      </w:r>
      <w:proofErr w:type="spellEnd"/>
      <w:r w:rsidRPr="00E72217">
        <w:rPr>
          <w:rFonts w:ascii="Arial" w:eastAsia="Times New Roman" w:hAnsi="Arial" w:cs="Arial"/>
          <w:color w:val="333333"/>
          <w:sz w:val="24"/>
          <w:szCs w:val="24"/>
        </w:rPr>
        <w:fldChar w:fldCharType="end"/>
      </w:r>
    </w:p>
    <w:p w:rsidR="00E72217" w:rsidRPr="00E72217" w:rsidRDefault="00E72217" w:rsidP="00E72217">
      <w:pPr>
        <w:numPr>
          <w:ilvl w:val="0"/>
          <w:numId w:val="3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</w:rPr>
      </w:pPr>
      <w:r w:rsidRPr="00E72217">
        <w:rPr>
          <w:rFonts w:ascii="Arial" w:eastAsia="Times New Roman" w:hAnsi="Arial" w:cs="Arial"/>
          <w:b/>
          <w:bCs/>
          <w:color w:val="333333"/>
          <w:sz w:val="24"/>
          <w:szCs w:val="24"/>
        </w:rPr>
        <w:t>«Колечки».</w:t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t xml:space="preserve"> Поочерёдно и как можно быстрее соединять большой палец с остальными пальцами той же руки (указательным, средним и т.д.), </w:t>
      </w:r>
      <w:proofErr w:type="gramStart"/>
      <w:r w:rsidRPr="00E72217">
        <w:rPr>
          <w:rFonts w:ascii="Arial" w:eastAsia="Times New Roman" w:hAnsi="Arial" w:cs="Arial"/>
          <w:color w:val="333333"/>
          <w:sz w:val="24"/>
          <w:szCs w:val="24"/>
        </w:rPr>
        <w:t>затем то</w:t>
      </w:r>
      <w:proofErr w:type="gramEnd"/>
      <w:r w:rsidRPr="00E72217">
        <w:rPr>
          <w:rFonts w:ascii="Arial" w:eastAsia="Times New Roman" w:hAnsi="Arial" w:cs="Arial"/>
          <w:color w:val="333333"/>
          <w:sz w:val="24"/>
          <w:szCs w:val="24"/>
        </w:rPr>
        <w:t xml:space="preserve"> же самое другой рукой. В завершение — двумя руками одновременно. </w:t>
      </w:r>
      <w:proofErr w:type="spellStart"/>
      <w:r w:rsidRPr="00E72217">
        <w:rPr>
          <w:rFonts w:ascii="Arial" w:eastAsia="Times New Roman" w:hAnsi="Arial" w:cs="Arial"/>
          <w:color w:val="333333"/>
          <w:sz w:val="24"/>
          <w:szCs w:val="24"/>
        </w:rPr>
        <w:fldChar w:fldCharType="begin"/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instrText xml:space="preserve"> HYPERLINK "https://xn--j1ahfl.xn--p1ai/library/sozdanie_situatcii_uspeha_i_ispolzovanie_nejropsih_221751.html" \t "_blank" </w:instrText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fldChar w:fldCharType="separate"/>
      </w:r>
      <w:r w:rsidRPr="00E72217">
        <w:rPr>
          <w:rFonts w:ascii="Arial" w:eastAsia="Times New Roman" w:hAnsi="Arial" w:cs="Arial"/>
          <w:color w:val="0000FF"/>
          <w:sz w:val="18"/>
          <w:u w:val="single"/>
        </w:rPr>
        <w:t>урок</w:t>
      </w:r>
      <w:proofErr w:type="gramStart"/>
      <w:r w:rsidRPr="00E72217">
        <w:rPr>
          <w:rFonts w:ascii="Arial" w:eastAsia="Times New Roman" w:hAnsi="Arial" w:cs="Arial"/>
          <w:color w:val="0000FF"/>
          <w:sz w:val="18"/>
          <w:u w:val="single"/>
        </w:rPr>
        <w:t>.р</w:t>
      </w:r>
      <w:proofErr w:type="gramEnd"/>
      <w:r w:rsidRPr="00E72217">
        <w:rPr>
          <w:rFonts w:ascii="Arial" w:eastAsia="Times New Roman" w:hAnsi="Arial" w:cs="Arial"/>
          <w:color w:val="0000FF"/>
          <w:sz w:val="18"/>
          <w:u w:val="single"/>
        </w:rPr>
        <w:t>ф</w:t>
      </w:r>
      <w:proofErr w:type="spellEnd"/>
      <w:r w:rsidRPr="00E72217">
        <w:rPr>
          <w:rFonts w:ascii="Arial" w:eastAsia="Times New Roman" w:hAnsi="Arial" w:cs="Arial"/>
          <w:color w:val="333333"/>
          <w:sz w:val="24"/>
          <w:szCs w:val="24"/>
        </w:rPr>
        <w:fldChar w:fldCharType="end"/>
      </w:r>
    </w:p>
    <w:p w:rsidR="00E72217" w:rsidRPr="00E72217" w:rsidRDefault="00E72217" w:rsidP="00E72217">
      <w:pPr>
        <w:numPr>
          <w:ilvl w:val="0"/>
          <w:numId w:val="3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</w:rPr>
      </w:pPr>
      <w:r w:rsidRPr="00E72217">
        <w:rPr>
          <w:rFonts w:ascii="Arial" w:eastAsia="Times New Roman" w:hAnsi="Arial" w:cs="Arial"/>
          <w:b/>
          <w:bCs/>
          <w:color w:val="333333"/>
          <w:sz w:val="24"/>
          <w:szCs w:val="24"/>
        </w:rPr>
        <w:t>«Ухо – нос».</w:t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t> Одновременно правая рука дотрагивается до носа, а левая — до уха. Затем руки меняют положение. Можно усложнить, добавив хлопок между движениями. </w:t>
      </w:r>
      <w:proofErr w:type="spellStart"/>
      <w:r w:rsidRPr="00E72217">
        <w:rPr>
          <w:rFonts w:ascii="Arial" w:eastAsia="Times New Roman" w:hAnsi="Arial" w:cs="Arial"/>
          <w:color w:val="333333"/>
          <w:sz w:val="24"/>
          <w:szCs w:val="24"/>
        </w:rPr>
        <w:fldChar w:fldCharType="begin"/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instrText xml:space="preserve"> HYPERLINK "https://nsportal.ru/shkola/korrektsionnaya-pedagogika/library/2021/04/30/master-klass-dlya-uchiteley-nachalnoy-shkoly" \t "_blank" </w:instrText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fldChar w:fldCharType="separate"/>
      </w:r>
      <w:r w:rsidRPr="00E72217">
        <w:rPr>
          <w:rFonts w:ascii="Arial" w:eastAsia="Times New Roman" w:hAnsi="Arial" w:cs="Arial"/>
          <w:color w:val="0000FF"/>
          <w:sz w:val="18"/>
          <w:u w:val="single"/>
        </w:rPr>
        <w:t>nsportal.ru</w:t>
      </w:r>
      <w:proofErr w:type="spellEnd"/>
      <w:r w:rsidRPr="00E72217">
        <w:rPr>
          <w:rFonts w:ascii="Arial" w:eastAsia="Times New Roman" w:hAnsi="Arial" w:cs="Arial"/>
          <w:color w:val="333333"/>
          <w:sz w:val="24"/>
          <w:szCs w:val="24"/>
        </w:rPr>
        <w:fldChar w:fldCharType="end"/>
      </w:r>
    </w:p>
    <w:p w:rsidR="00E72217" w:rsidRPr="00E72217" w:rsidRDefault="00E72217" w:rsidP="00E72217">
      <w:pPr>
        <w:shd w:val="clear" w:color="auto" w:fill="FFFFFF"/>
        <w:spacing w:before="60" w:after="60" w:line="360" w:lineRule="atLeast"/>
        <w:outlineLvl w:val="2"/>
        <w:rPr>
          <w:rFonts w:ascii="Arial" w:eastAsia="Times New Roman" w:hAnsi="Arial" w:cs="Arial"/>
          <w:b/>
          <w:bCs/>
          <w:color w:val="333333"/>
          <w:sz w:val="30"/>
          <w:szCs w:val="30"/>
        </w:rPr>
      </w:pPr>
      <w:r w:rsidRPr="00E72217">
        <w:rPr>
          <w:rFonts w:ascii="Arial" w:eastAsia="Times New Roman" w:hAnsi="Arial" w:cs="Arial"/>
          <w:b/>
          <w:bCs/>
          <w:color w:val="333333"/>
          <w:sz w:val="30"/>
          <w:szCs w:val="30"/>
        </w:rPr>
        <w:t>Для когнитивного контроля (внимания и торможения)</w:t>
      </w:r>
    </w:p>
    <w:p w:rsidR="00E72217" w:rsidRPr="00E72217" w:rsidRDefault="00E72217" w:rsidP="00E7221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</w:rPr>
      </w:pPr>
      <w:r w:rsidRPr="00E72217">
        <w:rPr>
          <w:rFonts w:ascii="Arial" w:eastAsia="Times New Roman" w:hAnsi="Arial" w:cs="Arial"/>
          <w:b/>
          <w:bCs/>
          <w:color w:val="333333"/>
          <w:sz w:val="24"/>
          <w:szCs w:val="24"/>
        </w:rPr>
        <w:lastRenderedPageBreak/>
        <w:t>«Запретное движение».</w:t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t> Учитель показывает разные движения, но одно из них (например, хлопок) выполнять нельзя. Задача ребёнка — не поддаться импульсу.</w:t>
      </w:r>
    </w:p>
    <w:p w:rsidR="00E72217" w:rsidRPr="00E72217" w:rsidRDefault="00E72217" w:rsidP="00E72217">
      <w:pPr>
        <w:numPr>
          <w:ilvl w:val="0"/>
          <w:numId w:val="4"/>
        </w:numPr>
        <w:shd w:val="clear" w:color="auto" w:fill="FFFFFF"/>
        <w:spacing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</w:rPr>
      </w:pPr>
      <w:r w:rsidRPr="00E72217">
        <w:rPr>
          <w:rFonts w:ascii="Arial" w:eastAsia="Times New Roman" w:hAnsi="Arial" w:cs="Arial"/>
          <w:b/>
          <w:bCs/>
          <w:color w:val="333333"/>
          <w:sz w:val="24"/>
          <w:szCs w:val="24"/>
        </w:rPr>
        <w:t>«Муха в квадрате».</w:t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t> Дети глазами следят за воображаемой мухой в поле 3×3 по командам учителя («вверх», «направо»). Упражнение развивает пространственное мышление и концентрацию.</w:t>
      </w:r>
    </w:p>
    <w:p w:rsidR="00E72217" w:rsidRPr="00E72217" w:rsidRDefault="00E72217" w:rsidP="00E72217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</w:rPr>
      </w:pPr>
      <w:r w:rsidRPr="00E72217">
        <w:rPr>
          <w:rFonts w:ascii="Arial" w:eastAsia="Times New Roman" w:hAnsi="Arial" w:cs="Arial"/>
          <w:color w:val="333333"/>
          <w:sz w:val="24"/>
          <w:szCs w:val="24"/>
        </w:rPr>
        <w:t> </w:t>
      </w:r>
      <w:proofErr w:type="spellStart"/>
      <w:r w:rsidRPr="00E72217">
        <w:rPr>
          <w:rFonts w:ascii="Arial" w:eastAsia="Times New Roman" w:hAnsi="Arial" w:cs="Arial"/>
          <w:color w:val="333333"/>
          <w:sz w:val="24"/>
          <w:szCs w:val="24"/>
        </w:rPr>
        <w:fldChar w:fldCharType="begin"/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instrText xml:space="preserve"> HYPERLINK "https://dzen.ru/a/aa1nrwWwsDlXfX6z" \t "_blank" </w:instrText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fldChar w:fldCharType="separate"/>
      </w:r>
      <w:r w:rsidRPr="00E72217">
        <w:rPr>
          <w:rFonts w:ascii="Arial" w:eastAsia="Times New Roman" w:hAnsi="Arial" w:cs="Arial"/>
          <w:color w:val="0000FF"/>
          <w:sz w:val="18"/>
          <w:u w:val="single"/>
        </w:rPr>
        <w:t>dzen.ru</w:t>
      </w:r>
      <w:proofErr w:type="spellEnd"/>
      <w:r w:rsidRPr="00E72217">
        <w:rPr>
          <w:rFonts w:ascii="Arial" w:eastAsia="Times New Roman" w:hAnsi="Arial" w:cs="Arial"/>
          <w:color w:val="333333"/>
          <w:sz w:val="24"/>
          <w:szCs w:val="24"/>
        </w:rPr>
        <w:fldChar w:fldCharType="end"/>
      </w:r>
    </w:p>
    <w:p w:rsidR="00E72217" w:rsidRPr="00E72217" w:rsidRDefault="00E72217" w:rsidP="00E72217">
      <w:pPr>
        <w:shd w:val="clear" w:color="auto" w:fill="FFFFFF"/>
        <w:spacing w:before="60" w:after="60" w:line="360" w:lineRule="atLeast"/>
        <w:outlineLvl w:val="2"/>
        <w:rPr>
          <w:rFonts w:ascii="Arial" w:eastAsia="Times New Roman" w:hAnsi="Arial" w:cs="Arial"/>
          <w:b/>
          <w:bCs/>
          <w:color w:val="333333"/>
          <w:sz w:val="30"/>
          <w:szCs w:val="30"/>
        </w:rPr>
      </w:pPr>
      <w:r w:rsidRPr="00E72217">
        <w:rPr>
          <w:rFonts w:ascii="Arial" w:eastAsia="Times New Roman" w:hAnsi="Arial" w:cs="Arial"/>
          <w:b/>
          <w:bCs/>
          <w:color w:val="333333"/>
          <w:sz w:val="30"/>
          <w:szCs w:val="30"/>
        </w:rPr>
        <w:t>Для других задач</w:t>
      </w:r>
    </w:p>
    <w:p w:rsidR="00E72217" w:rsidRPr="00E72217" w:rsidRDefault="00E72217" w:rsidP="00E72217">
      <w:pPr>
        <w:numPr>
          <w:ilvl w:val="0"/>
          <w:numId w:val="5"/>
        </w:numPr>
        <w:shd w:val="clear" w:color="auto" w:fill="FFFFFF"/>
        <w:spacing w:beforeAutospacing="1" w:after="0" w:afterAutospacing="1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</w:rPr>
      </w:pPr>
      <w:r w:rsidRPr="00E72217">
        <w:rPr>
          <w:rFonts w:ascii="Arial" w:eastAsia="Times New Roman" w:hAnsi="Arial" w:cs="Arial"/>
          <w:b/>
          <w:bCs/>
          <w:color w:val="333333"/>
          <w:sz w:val="24"/>
          <w:szCs w:val="24"/>
        </w:rPr>
        <w:t>Игры с мячом.</w:t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t> Учитель задаёт вопрос и кидает мяч ученику. Тот должен поймать мяч, ответить на вопрос и вернуть его учителю. Так параллельно с познавательной задачей развивается координация. </w:t>
      </w:r>
      <w:proofErr w:type="spellStart"/>
      <w:r w:rsidRPr="00E72217">
        <w:rPr>
          <w:rFonts w:ascii="Arial" w:eastAsia="Times New Roman" w:hAnsi="Arial" w:cs="Arial"/>
          <w:color w:val="333333"/>
          <w:sz w:val="24"/>
          <w:szCs w:val="24"/>
        </w:rPr>
        <w:fldChar w:fldCharType="begin"/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instrText xml:space="preserve"> HYPERLINK "https://prosv.ru/articles/neyropsikhologicheskie-priemy-v-pomosch-uchitelyu/" \t "_blank" </w:instrText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fldChar w:fldCharType="separate"/>
      </w:r>
      <w:r w:rsidRPr="00E72217">
        <w:rPr>
          <w:rFonts w:ascii="Arial" w:eastAsia="Times New Roman" w:hAnsi="Arial" w:cs="Arial"/>
          <w:color w:val="0000FF"/>
          <w:sz w:val="18"/>
          <w:u w:val="single"/>
        </w:rPr>
        <w:t>prosv.ru</w:t>
      </w:r>
      <w:proofErr w:type="spellEnd"/>
      <w:r w:rsidRPr="00E72217">
        <w:rPr>
          <w:rFonts w:ascii="Arial" w:eastAsia="Times New Roman" w:hAnsi="Arial" w:cs="Arial"/>
          <w:color w:val="333333"/>
          <w:sz w:val="24"/>
          <w:szCs w:val="24"/>
        </w:rPr>
        <w:fldChar w:fldCharType="end"/>
      </w:r>
    </w:p>
    <w:p w:rsidR="00E72217" w:rsidRPr="00E72217" w:rsidRDefault="00E72217" w:rsidP="00E72217">
      <w:pPr>
        <w:numPr>
          <w:ilvl w:val="0"/>
          <w:numId w:val="5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E72217">
        <w:rPr>
          <w:rFonts w:ascii="Arial" w:eastAsia="Times New Roman" w:hAnsi="Arial" w:cs="Arial"/>
          <w:b/>
          <w:bCs/>
          <w:color w:val="333333"/>
          <w:sz w:val="24"/>
          <w:szCs w:val="24"/>
        </w:rPr>
        <w:t>Глазодвигательные</w:t>
      </w:r>
      <w:proofErr w:type="spellEnd"/>
      <w:r w:rsidRPr="00E72217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упражнения.</w:t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t> Например, «рисование» глазами в воздухе цифр, букв или знака бесконечности. Такие разминки перед диктантом помогают ученикам лучше сфокусироваться. </w:t>
      </w:r>
      <w:proofErr w:type="spellStart"/>
      <w:r w:rsidRPr="00E72217">
        <w:rPr>
          <w:rFonts w:ascii="Arial" w:eastAsia="Times New Roman" w:hAnsi="Arial" w:cs="Arial"/>
          <w:color w:val="333333"/>
          <w:sz w:val="24"/>
          <w:szCs w:val="24"/>
        </w:rPr>
        <w:fldChar w:fldCharType="begin"/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instrText xml:space="preserve"> HYPERLINK "https://xn--j1ahfl.xn--p1ai/library/sozdanie_situatcii_uspeha_i_ispolzovanie_nejropsih_221751.html" \t "_blank" </w:instrText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fldChar w:fldCharType="separate"/>
      </w:r>
      <w:r w:rsidRPr="00E72217">
        <w:rPr>
          <w:rFonts w:ascii="Arial" w:eastAsia="Times New Roman" w:hAnsi="Arial" w:cs="Arial"/>
          <w:color w:val="0000FF"/>
          <w:sz w:val="18"/>
          <w:u w:val="single"/>
        </w:rPr>
        <w:t>урок</w:t>
      </w:r>
      <w:proofErr w:type="gramStart"/>
      <w:r w:rsidRPr="00E72217">
        <w:rPr>
          <w:rFonts w:ascii="Arial" w:eastAsia="Times New Roman" w:hAnsi="Arial" w:cs="Arial"/>
          <w:color w:val="0000FF"/>
          <w:sz w:val="18"/>
          <w:u w:val="single"/>
        </w:rPr>
        <w:t>.р</w:t>
      </w:r>
      <w:proofErr w:type="gramEnd"/>
      <w:r w:rsidRPr="00E72217">
        <w:rPr>
          <w:rFonts w:ascii="Arial" w:eastAsia="Times New Roman" w:hAnsi="Arial" w:cs="Arial"/>
          <w:color w:val="0000FF"/>
          <w:sz w:val="18"/>
          <w:u w:val="single"/>
        </w:rPr>
        <w:t>ф</w:t>
      </w:r>
      <w:proofErr w:type="spellEnd"/>
      <w:r w:rsidRPr="00E72217">
        <w:rPr>
          <w:rFonts w:ascii="Arial" w:eastAsia="Times New Roman" w:hAnsi="Arial" w:cs="Arial"/>
          <w:color w:val="333333"/>
          <w:sz w:val="24"/>
          <w:szCs w:val="24"/>
        </w:rPr>
        <w:fldChar w:fldCharType="end"/>
      </w:r>
    </w:p>
    <w:p w:rsidR="00E72217" w:rsidRPr="00E72217" w:rsidRDefault="00E72217" w:rsidP="00E72217">
      <w:pPr>
        <w:numPr>
          <w:ilvl w:val="0"/>
          <w:numId w:val="5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</w:rPr>
      </w:pPr>
      <w:r w:rsidRPr="00E72217">
        <w:rPr>
          <w:rFonts w:ascii="Arial" w:eastAsia="Times New Roman" w:hAnsi="Arial" w:cs="Arial"/>
          <w:b/>
          <w:bCs/>
          <w:color w:val="333333"/>
          <w:sz w:val="24"/>
          <w:szCs w:val="24"/>
        </w:rPr>
        <w:t>Пальчиковые игры.</w:t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t> </w:t>
      </w:r>
      <w:proofErr w:type="gramStart"/>
      <w:r w:rsidRPr="00E72217">
        <w:rPr>
          <w:rFonts w:ascii="Arial" w:eastAsia="Times New Roman" w:hAnsi="Arial" w:cs="Arial"/>
          <w:color w:val="333333"/>
          <w:sz w:val="24"/>
          <w:szCs w:val="24"/>
        </w:rPr>
        <w:t>Например, игра «Пианист»: каждый палец имеет номер, и учитель называет «аккорд» (например, первый, третий, пятый), а дети одновременно ставят пальцы так, будто играют на пианино. </w:t>
      </w:r>
      <w:hyperlink r:id="rId7" w:tgtFrame="_blank" w:history="1">
        <w:r w:rsidRPr="00E72217">
          <w:rPr>
            <w:rFonts w:ascii="Arial" w:eastAsia="Times New Roman" w:hAnsi="Arial" w:cs="Arial"/>
            <w:color w:val="0000FF"/>
            <w:sz w:val="18"/>
            <w:u w:val="single"/>
          </w:rPr>
          <w:t>pedsovet.org</w:t>
        </w:r>
      </w:hyperlink>
      <w:proofErr w:type="gramEnd"/>
    </w:p>
    <w:p w:rsidR="00E72217" w:rsidRPr="00E72217" w:rsidRDefault="00E72217" w:rsidP="00E72217">
      <w:pPr>
        <w:shd w:val="clear" w:color="auto" w:fill="FFFFFF"/>
        <w:spacing w:before="60" w:after="60" w:line="420" w:lineRule="atLeast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  <w:r w:rsidRPr="00E72217">
        <w:rPr>
          <w:rFonts w:ascii="Arial" w:eastAsia="Times New Roman" w:hAnsi="Arial" w:cs="Arial"/>
          <w:b/>
          <w:bCs/>
          <w:color w:val="333333"/>
          <w:sz w:val="36"/>
          <w:szCs w:val="36"/>
        </w:rPr>
        <w:t>Как правильно внедрять упражнения</w:t>
      </w:r>
    </w:p>
    <w:p w:rsidR="00E72217" w:rsidRPr="00E72217" w:rsidRDefault="00E72217" w:rsidP="00E72217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</w:rPr>
      </w:pPr>
      <w:r w:rsidRPr="00E72217">
        <w:rPr>
          <w:rFonts w:ascii="Arial" w:eastAsia="Times New Roman" w:hAnsi="Arial" w:cs="Arial"/>
          <w:color w:val="333333"/>
          <w:sz w:val="24"/>
          <w:szCs w:val="24"/>
        </w:rPr>
        <w:t>Чтобы занятия были эффективными и безопасными, рекомендую придерживаться нескольких принципов:</w:t>
      </w:r>
    </w:p>
    <w:p w:rsidR="00E72217" w:rsidRPr="00E72217" w:rsidRDefault="00E72217" w:rsidP="00E7221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</w:rPr>
      </w:pPr>
      <w:r w:rsidRPr="00E72217">
        <w:rPr>
          <w:rFonts w:ascii="Arial" w:eastAsia="Times New Roman" w:hAnsi="Arial" w:cs="Arial"/>
          <w:b/>
          <w:bCs/>
          <w:color w:val="333333"/>
          <w:sz w:val="24"/>
          <w:szCs w:val="24"/>
        </w:rPr>
        <w:t>Принцип «Зеркала».</w:t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t> Показывайте упражнение, стоя лицом к детям. Помните: для ребёнка ваше «право» — это «лево». </w:t>
      </w:r>
    </w:p>
    <w:p w:rsidR="00E72217" w:rsidRPr="00E72217" w:rsidRDefault="00E72217" w:rsidP="00E72217">
      <w:pPr>
        <w:numPr>
          <w:ilvl w:val="0"/>
          <w:numId w:val="6"/>
        </w:numPr>
        <w:shd w:val="clear" w:color="auto" w:fill="FFFFFF"/>
        <w:spacing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</w:rPr>
      </w:pPr>
      <w:r w:rsidRPr="00E72217">
        <w:rPr>
          <w:rFonts w:ascii="Arial" w:eastAsia="Times New Roman" w:hAnsi="Arial" w:cs="Arial"/>
          <w:b/>
          <w:bCs/>
          <w:color w:val="333333"/>
          <w:sz w:val="24"/>
          <w:szCs w:val="24"/>
        </w:rPr>
        <w:t>Соблюдайте ритм.</w:t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t> Многие упражнения работают только при ритмичном выполнении (под счёт, хлопки, музыку). </w:t>
      </w:r>
    </w:p>
    <w:p w:rsidR="00E72217" w:rsidRPr="00E72217" w:rsidRDefault="00E72217" w:rsidP="00E72217">
      <w:pPr>
        <w:numPr>
          <w:ilvl w:val="0"/>
          <w:numId w:val="6"/>
        </w:numPr>
        <w:shd w:val="clear" w:color="auto" w:fill="FFFFFF"/>
        <w:spacing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</w:rPr>
      </w:pPr>
      <w:r w:rsidRPr="00E72217">
        <w:rPr>
          <w:rFonts w:ascii="Arial" w:eastAsia="Times New Roman" w:hAnsi="Arial" w:cs="Arial"/>
          <w:b/>
          <w:bCs/>
          <w:color w:val="333333"/>
          <w:sz w:val="24"/>
          <w:szCs w:val="24"/>
        </w:rPr>
        <w:t>Не принуждайте.</w:t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t> Если ребёнок расстроен или болен, такие задания могут вызвать переутомление. </w:t>
      </w:r>
    </w:p>
    <w:p w:rsidR="00E72217" w:rsidRPr="00E72217" w:rsidRDefault="00E72217" w:rsidP="00E72217">
      <w:pPr>
        <w:numPr>
          <w:ilvl w:val="0"/>
          <w:numId w:val="6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</w:rPr>
      </w:pPr>
      <w:r w:rsidRPr="00E72217">
        <w:rPr>
          <w:rFonts w:ascii="Arial" w:eastAsia="Times New Roman" w:hAnsi="Arial" w:cs="Arial"/>
          <w:b/>
          <w:bCs/>
          <w:color w:val="333333"/>
          <w:sz w:val="24"/>
          <w:szCs w:val="24"/>
        </w:rPr>
        <w:t>Действуйте постепенно.</w:t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t> Сначала отрабатывайте движения ведущей рукой, затем другой, и только потом — обеими вместе. </w:t>
      </w:r>
      <w:proofErr w:type="spellStart"/>
      <w:r w:rsidRPr="00E72217">
        <w:rPr>
          <w:rFonts w:ascii="Arial" w:eastAsia="Times New Roman" w:hAnsi="Arial" w:cs="Arial"/>
          <w:color w:val="333333"/>
          <w:sz w:val="24"/>
          <w:szCs w:val="24"/>
        </w:rPr>
        <w:fldChar w:fldCharType="begin"/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instrText xml:space="preserve"> HYPERLINK "https://dzen.ru/a/aa1nrwWwsDlXfX6z" \t "_blank" </w:instrText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fldChar w:fldCharType="separate"/>
      </w:r>
      <w:r w:rsidRPr="00E72217">
        <w:rPr>
          <w:rFonts w:ascii="Arial" w:eastAsia="Times New Roman" w:hAnsi="Arial" w:cs="Arial"/>
          <w:color w:val="0000FF"/>
          <w:sz w:val="18"/>
          <w:u w:val="single"/>
        </w:rPr>
        <w:t>dzen.ru</w:t>
      </w:r>
      <w:proofErr w:type="spellEnd"/>
      <w:r w:rsidRPr="00E72217">
        <w:rPr>
          <w:rFonts w:ascii="Arial" w:eastAsia="Times New Roman" w:hAnsi="Arial" w:cs="Arial"/>
          <w:color w:val="333333"/>
          <w:sz w:val="24"/>
          <w:szCs w:val="24"/>
        </w:rPr>
        <w:fldChar w:fldCharType="end"/>
      </w:r>
    </w:p>
    <w:p w:rsidR="00E72217" w:rsidRPr="00E72217" w:rsidRDefault="00E72217" w:rsidP="00E72217">
      <w:pPr>
        <w:numPr>
          <w:ilvl w:val="0"/>
          <w:numId w:val="6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</w:rPr>
      </w:pPr>
      <w:r w:rsidRPr="00E72217">
        <w:rPr>
          <w:rFonts w:ascii="Arial" w:eastAsia="Times New Roman" w:hAnsi="Arial" w:cs="Arial"/>
          <w:b/>
          <w:bCs/>
          <w:color w:val="333333"/>
          <w:sz w:val="24"/>
          <w:szCs w:val="24"/>
        </w:rPr>
        <w:t>Соблюдайте систематичность.</w:t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t> Лучше заниматься ежедневно, но короткими сессиями (10–15 минут). </w:t>
      </w:r>
      <w:proofErr w:type="spellStart"/>
      <w:r w:rsidRPr="00E72217">
        <w:rPr>
          <w:rFonts w:ascii="Arial" w:eastAsia="Times New Roman" w:hAnsi="Arial" w:cs="Arial"/>
          <w:color w:val="333333"/>
          <w:sz w:val="24"/>
          <w:szCs w:val="24"/>
        </w:rPr>
        <w:fldChar w:fldCharType="begin"/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instrText xml:space="preserve"> HYPERLINK "https://www.maam.ru/detskijsad/master-klas-dlja-pedagogov-dou-neiroigry.html" \t "_blank" </w:instrText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fldChar w:fldCharType="separate"/>
      </w:r>
      <w:r w:rsidRPr="00E72217">
        <w:rPr>
          <w:rFonts w:ascii="Arial" w:eastAsia="Times New Roman" w:hAnsi="Arial" w:cs="Arial"/>
          <w:color w:val="0000FF"/>
          <w:sz w:val="18"/>
          <w:u w:val="single"/>
        </w:rPr>
        <w:t>maam.ru</w:t>
      </w:r>
      <w:proofErr w:type="spellEnd"/>
      <w:r w:rsidRPr="00E72217">
        <w:rPr>
          <w:rFonts w:ascii="Arial" w:eastAsia="Times New Roman" w:hAnsi="Arial" w:cs="Arial"/>
          <w:color w:val="333333"/>
          <w:sz w:val="24"/>
          <w:szCs w:val="24"/>
        </w:rPr>
        <w:fldChar w:fldCharType="end"/>
      </w:r>
    </w:p>
    <w:p w:rsidR="00E72217" w:rsidRPr="00E72217" w:rsidRDefault="00E72217" w:rsidP="00E72217">
      <w:pPr>
        <w:numPr>
          <w:ilvl w:val="0"/>
          <w:numId w:val="6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</w:rPr>
      </w:pPr>
      <w:r w:rsidRPr="00E72217">
        <w:rPr>
          <w:rFonts w:ascii="Arial" w:eastAsia="Times New Roman" w:hAnsi="Arial" w:cs="Arial"/>
          <w:b/>
          <w:bCs/>
          <w:color w:val="333333"/>
          <w:sz w:val="24"/>
          <w:szCs w:val="24"/>
        </w:rPr>
        <w:t>Создавайте позитивную атмосферу.</w:t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t> Хвалите за попытки и успехи, чтобы поддерживать мотивацию. </w:t>
      </w:r>
      <w:hyperlink r:id="rId8" w:tgtFrame="_blank" w:history="1">
        <w:r w:rsidRPr="00E72217">
          <w:rPr>
            <w:rFonts w:ascii="Arial" w:eastAsia="Times New Roman" w:hAnsi="Arial" w:cs="Arial"/>
            <w:color w:val="0000FF"/>
            <w:sz w:val="18"/>
            <w:u w:val="single"/>
          </w:rPr>
          <w:t>pedsovet.org</w:t>
        </w:r>
      </w:hyperlink>
    </w:p>
    <w:p w:rsidR="00E72217" w:rsidRPr="00E72217" w:rsidRDefault="00E72217" w:rsidP="00E72217">
      <w:pPr>
        <w:shd w:val="clear" w:color="auto" w:fill="FFFFFF"/>
        <w:spacing w:before="60" w:after="60" w:line="420" w:lineRule="atLeast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  <w:r w:rsidRPr="00E72217">
        <w:rPr>
          <w:rFonts w:ascii="Arial" w:eastAsia="Times New Roman" w:hAnsi="Arial" w:cs="Arial"/>
          <w:b/>
          <w:bCs/>
          <w:color w:val="333333"/>
          <w:sz w:val="36"/>
          <w:szCs w:val="36"/>
        </w:rPr>
        <w:t>Важные нюансы</w:t>
      </w:r>
    </w:p>
    <w:p w:rsidR="00E72217" w:rsidRPr="00E72217" w:rsidRDefault="00E72217" w:rsidP="00E7221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</w:rPr>
      </w:pPr>
      <w:r w:rsidRPr="00E72217">
        <w:rPr>
          <w:rFonts w:ascii="Arial" w:eastAsia="Times New Roman" w:hAnsi="Arial" w:cs="Arial"/>
          <w:b/>
          <w:bCs/>
          <w:color w:val="333333"/>
          <w:sz w:val="24"/>
          <w:szCs w:val="24"/>
        </w:rPr>
        <w:t>Не заменяйте ими основное обучение.</w:t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t> Нейропсихологические упражнения — это дополнение к традиционным методам, которое помогает «подтянуть» слабые звенья.</w:t>
      </w:r>
    </w:p>
    <w:p w:rsidR="00E72217" w:rsidRPr="00E72217" w:rsidRDefault="00E72217" w:rsidP="00E72217">
      <w:pPr>
        <w:numPr>
          <w:ilvl w:val="0"/>
          <w:numId w:val="7"/>
        </w:numPr>
        <w:shd w:val="clear" w:color="auto" w:fill="FFFFFF"/>
        <w:spacing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</w:rPr>
      </w:pPr>
      <w:r w:rsidRPr="00E72217">
        <w:rPr>
          <w:rFonts w:ascii="Arial" w:eastAsia="Times New Roman" w:hAnsi="Arial" w:cs="Arial"/>
          <w:b/>
          <w:bCs/>
          <w:color w:val="333333"/>
          <w:sz w:val="24"/>
          <w:szCs w:val="24"/>
        </w:rPr>
        <w:t>Учитывайте индивидуальные особенности.</w:t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t xml:space="preserve"> Некоторые дети могут испытывать трудности с определёнными типами движений. В таких случаях лучше проконсультироваться со </w:t>
      </w:r>
      <w:proofErr w:type="gramStart"/>
      <w:r w:rsidRPr="00E72217">
        <w:rPr>
          <w:rFonts w:ascii="Arial" w:eastAsia="Times New Roman" w:hAnsi="Arial" w:cs="Arial"/>
          <w:color w:val="333333"/>
          <w:sz w:val="24"/>
          <w:szCs w:val="24"/>
        </w:rPr>
        <w:t>школьным</w:t>
      </w:r>
      <w:proofErr w:type="gramEnd"/>
      <w:r w:rsidRPr="00E72217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E72217">
        <w:rPr>
          <w:rFonts w:ascii="Arial" w:eastAsia="Times New Roman" w:hAnsi="Arial" w:cs="Arial"/>
          <w:color w:val="333333"/>
          <w:sz w:val="24"/>
          <w:szCs w:val="24"/>
        </w:rPr>
        <w:t>нейропсихологом</w:t>
      </w:r>
      <w:proofErr w:type="spellEnd"/>
      <w:r w:rsidRPr="00E72217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E72217" w:rsidRPr="00E72217" w:rsidRDefault="00E72217" w:rsidP="00E72217">
      <w:pPr>
        <w:numPr>
          <w:ilvl w:val="0"/>
          <w:numId w:val="7"/>
        </w:numPr>
        <w:shd w:val="clear" w:color="auto" w:fill="FFFFFF"/>
        <w:spacing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</w:rPr>
      </w:pPr>
      <w:r w:rsidRPr="00E72217">
        <w:rPr>
          <w:rFonts w:ascii="Arial" w:eastAsia="Times New Roman" w:hAnsi="Arial" w:cs="Arial"/>
          <w:b/>
          <w:bCs/>
          <w:color w:val="333333"/>
          <w:sz w:val="24"/>
          <w:szCs w:val="24"/>
        </w:rPr>
        <w:lastRenderedPageBreak/>
        <w:t>Комбинируйте упражнения.</w:t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t> Можно составлять мини-комплексы, чередуя задания для разных блоков мозга.</w:t>
      </w:r>
    </w:p>
    <w:p w:rsidR="00E72217" w:rsidRPr="00E72217" w:rsidRDefault="00E72217" w:rsidP="00E72217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</w:rPr>
      </w:pPr>
      <w:r w:rsidRPr="00E72217">
        <w:rPr>
          <w:rFonts w:ascii="Arial" w:eastAsia="Times New Roman" w:hAnsi="Arial" w:cs="Arial"/>
          <w:color w:val="333333"/>
          <w:sz w:val="24"/>
          <w:szCs w:val="24"/>
        </w:rPr>
        <w:t> </w:t>
      </w:r>
      <w:proofErr w:type="spellStart"/>
      <w:r w:rsidRPr="00E72217">
        <w:rPr>
          <w:rFonts w:ascii="Arial" w:eastAsia="Times New Roman" w:hAnsi="Arial" w:cs="Arial"/>
          <w:color w:val="333333"/>
          <w:sz w:val="24"/>
          <w:szCs w:val="24"/>
        </w:rPr>
        <w:fldChar w:fldCharType="begin"/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instrText xml:space="preserve"> HYPERLINK "https://www.maam.ru/detskijsad/master-klas-dlja-pedagogov-dou-neiroigry.html" \t "_blank" </w:instrText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fldChar w:fldCharType="separate"/>
      </w:r>
      <w:r w:rsidRPr="00E72217">
        <w:rPr>
          <w:rFonts w:ascii="Arial" w:eastAsia="Times New Roman" w:hAnsi="Arial" w:cs="Arial"/>
          <w:color w:val="0000FF"/>
          <w:sz w:val="18"/>
          <w:u w:val="single"/>
        </w:rPr>
        <w:t>maam.ru</w:t>
      </w:r>
      <w:r w:rsidRPr="00E72217">
        <w:rPr>
          <w:rFonts w:ascii="Arial" w:eastAsia="Times New Roman" w:hAnsi="Arial" w:cs="Arial"/>
          <w:color w:val="333333"/>
          <w:sz w:val="24"/>
          <w:szCs w:val="24"/>
        </w:rPr>
        <w:fldChar w:fldCharType="end"/>
      </w:r>
      <w:hyperlink r:id="rId9" w:tgtFrame="_blank" w:history="1">
        <w:r w:rsidRPr="00E72217">
          <w:rPr>
            <w:rFonts w:ascii="Arial" w:eastAsia="Times New Roman" w:hAnsi="Arial" w:cs="Arial"/>
            <w:color w:val="0000FF"/>
            <w:sz w:val="18"/>
            <w:u w:val="single"/>
          </w:rPr>
          <w:t>nsportal.ru</w:t>
        </w:r>
        <w:proofErr w:type="spellEnd"/>
      </w:hyperlink>
    </w:p>
    <w:p w:rsidR="00E72217" w:rsidRPr="00E72217" w:rsidRDefault="00E72217" w:rsidP="00E72217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</w:rPr>
      </w:pPr>
      <w:r w:rsidRPr="00E72217">
        <w:rPr>
          <w:rFonts w:ascii="Arial" w:eastAsia="Times New Roman" w:hAnsi="Arial" w:cs="Arial"/>
          <w:color w:val="333333"/>
          <w:sz w:val="24"/>
          <w:szCs w:val="24"/>
        </w:rPr>
        <w:t>Попробуйте внедрить пару упражнений в свой урок и понаблюдайте за реакцией детей — часто такой подход помогает заметно улучшить концентрацию и успеваемость. </w:t>
      </w:r>
    </w:p>
    <w:p w:rsidR="004619A8" w:rsidRDefault="004619A8"/>
    <w:sectPr w:rsidR="004619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91740"/>
    <w:multiLevelType w:val="multilevel"/>
    <w:tmpl w:val="51CA4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204526"/>
    <w:multiLevelType w:val="multilevel"/>
    <w:tmpl w:val="EC123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296C92"/>
    <w:multiLevelType w:val="multilevel"/>
    <w:tmpl w:val="F4CAB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841701"/>
    <w:multiLevelType w:val="multilevel"/>
    <w:tmpl w:val="93469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5FF596B"/>
    <w:multiLevelType w:val="multilevel"/>
    <w:tmpl w:val="D8B08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2623BB8"/>
    <w:multiLevelType w:val="multilevel"/>
    <w:tmpl w:val="7982D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809409D"/>
    <w:multiLevelType w:val="multilevel"/>
    <w:tmpl w:val="F68C1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72217"/>
    <w:rsid w:val="004619A8"/>
    <w:rsid w:val="00E722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7221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E7221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7221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E72217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Strong"/>
    <w:basedOn w:val="a0"/>
    <w:uiPriority w:val="22"/>
    <w:qFormat/>
    <w:rsid w:val="00E72217"/>
    <w:rPr>
      <w:b/>
      <w:bCs/>
    </w:rPr>
  </w:style>
  <w:style w:type="character" w:styleId="a4">
    <w:name w:val="Hyperlink"/>
    <w:basedOn w:val="a0"/>
    <w:uiPriority w:val="99"/>
    <w:semiHidden/>
    <w:unhideWhenUsed/>
    <w:rsid w:val="00E722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53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785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469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846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303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78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138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6950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dsovet.org/article/nejropsihologiceskie-upraznenia-v-pomos-ucitelu-slovesnik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edsovet.org/article/nejropsihologiceskie-upraznenia-v-pomos-ucitelu-slovesnik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j1ahfl.xn--p1ai/library/sozdanie_situatcii_uspeha_i_ispolzovanie_nejropsih_221751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nsportal.ru/shkola/korrektsionnaya-pedagogika/library/2025/10/09/ispolzovanie-neyropsihologicheskih-uprazhneniy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nsportal.ru/shkola/korrektsionnaya-pedagogika/library/2025/10/09/ispolzovanie-neyropsihologicheskih-uprazhneni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935</Words>
  <Characters>5332</Characters>
  <Application>Microsoft Office Word</Application>
  <DocSecurity>0</DocSecurity>
  <Lines>44</Lines>
  <Paragraphs>12</Paragraphs>
  <ScaleCrop>false</ScaleCrop>
  <Company>Reanimator Extreme Edition</Company>
  <LinksUpToDate>false</LinksUpToDate>
  <CharactersWithSpaces>6255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2026-08-14T19:42:00Z</dcterms:created>
  <dcterms:modified xsi:type="dcterms:W3CDTF">2026-08-14T19:43:00Z</dcterms:modified>
</cp:coreProperties>
</file>