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955" w:rsidRPr="00D50489" w:rsidRDefault="00D50489" w:rsidP="00D504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489">
        <w:rPr>
          <w:rFonts w:ascii="Times New Roman" w:hAnsi="Times New Roman" w:cs="Times New Roman"/>
          <w:b/>
          <w:sz w:val="28"/>
          <w:szCs w:val="28"/>
        </w:rPr>
        <w:t>МБДОУ детский сад  № 127 " Березка" г. Брянска</w:t>
      </w:r>
    </w:p>
    <w:p w:rsidR="00D50489" w:rsidRPr="00D50489" w:rsidRDefault="00D50489" w:rsidP="00D5048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Краткосрочный проект по рисованию для подготовительной группы, подготовила воспитатель Пафнутьева Мария Евгеньевна.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br/>
        <w:t>«Волшебные краски»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(нетрадиционные техники рисования)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ab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Тип проекта: творческий, краткосрочный (1 неделя)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Участники: дети 6–7 лет, воспитатель, родители</w:t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br/>
        <w:t>Актуальность: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нетрадиционные техники развивают воображение, мелкую моторику, снимают страх «неумения рисовать», формируют уверенность в себе.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Цель: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развитие творческих способностей детей через освоение нетрадиционных техник рисования.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Задачи: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Познакомить с 4–5 техниками (</w:t>
      </w:r>
      <w:proofErr w:type="spellStart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кляксография</w:t>
      </w:r>
      <w:proofErr w:type="spellEnd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, тычок жёсткой кистью, отпечаток поролоном/ладошкой, монотипия, </w:t>
      </w:r>
      <w:proofErr w:type="spellStart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ниткография</w:t>
      </w:r>
      <w:proofErr w:type="spellEnd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).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Развивать воображение, чувство цвета, композиции, мелкую моторику.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Воспитывать аккуратность, самостоятельность, интерес к творчеству.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Привлечь родителей к совместной творческой деятельности.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План реализации (по дням)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День 1 — «</w:t>
      </w:r>
      <w:proofErr w:type="spellStart"/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Кляксография</w:t>
      </w:r>
      <w:proofErr w:type="spellEnd"/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»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Беседа: «Что такое клякса?» Показ образцов.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Практика: выдувание краски трубочкой — «Волшебные деревья», «Сказочные животные».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Итог: мини-выставка «</w:t>
      </w:r>
      <w:proofErr w:type="spellStart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Кляксо-звери</w:t>
      </w:r>
      <w:proofErr w:type="spellEnd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День 2 — «Тычок жёсткой кистью»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Беседа: фактура, «пушистые» образы.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Практика: рисование животных жарких стран (жираф, лев) или «Пушистые котята».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Итог: галерея «Пушистая страна».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День 3 — «Отпечатки» (поролон, ладошка, овощи)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lastRenderedPageBreak/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Беседа: «Чем можно рисовать, кроме кисти?»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Практика: отпечатки ладошкой («Солнышко», «</w:t>
      </w:r>
      <w:proofErr w:type="spellStart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Осьминожки</w:t>
      </w:r>
      <w:proofErr w:type="spellEnd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»), поролоном («Слон», «Черепаха»), печатками из овощей («Цветы», «Узоры»).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Итог: коллективное панно «</w:t>
      </w:r>
      <w:proofErr w:type="spellStart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Ладошковая</w:t>
      </w:r>
      <w:proofErr w:type="spellEnd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поляна».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 xml:space="preserve">День 4 — «Монотипия и </w:t>
      </w:r>
      <w:proofErr w:type="spellStart"/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ниткография</w:t>
      </w:r>
      <w:proofErr w:type="spellEnd"/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»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Беседа: «Волшебные отпечатки», симметрия.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Практика: монотипия — «Бабочки», «Отражение в воде»; </w:t>
      </w:r>
      <w:proofErr w:type="spellStart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ниткография</w:t>
      </w:r>
      <w:proofErr w:type="spellEnd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— «Волшебные узоры», «Цветы».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Итог: выставка «Симметрия красоты».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br/>
        <w:t>День 5 — «Творческая мастерская» (итоговое)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Практика: свободный выбор техники — «Мой любимый образ» (портрет, животное, пейзаж).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Оформление итоговой выставки «Волшебные краски».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Презентация для родителей: дети рассказывают о своих работах.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Работа с родителями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Консультация «Нетрадиционные техники рисования дома» (памятка).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Домашнее задание: совместный рисунок с ребёнком в любой технике.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Участие в оформлении итоговой выставки.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Ожидаемые результаты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: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Дети освоили 4–5 нетрадиционных техник.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Повысился интерес к рисованию, уверенность в своих силах.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Пополнился словарь («</w:t>
      </w:r>
      <w:proofErr w:type="spellStart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кляксография</w:t>
      </w:r>
      <w:proofErr w:type="spellEnd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», «монотипия», «отпечаток», «фактура»).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Создана итоговая выставка «Волшебные краски».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Родители вовлечены в творческий процесс.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t>Продукт проекта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Итоговая выставка детских работ «Волшебные краски».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Коллективное панно «</w:t>
      </w:r>
      <w:proofErr w:type="spellStart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Ладошковая</w:t>
      </w:r>
      <w:proofErr w:type="spellEnd"/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поляна».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br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-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Памятка для родителей.</w:t>
      </w:r>
      <w:r w:rsidRPr="00D50489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 w:themeFill="background1"/>
        </w:rPr>
        <w:br/>
        <w:t>Материально-техническое обеспечение: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 xml:space="preserve"> г</w:t>
      </w:r>
      <w:r w:rsidRPr="00D5048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 w:themeFill="background1"/>
        </w:rPr>
        <w:t>уашь, акварель, жёсткие и тонкие кисти, трубочки, поролон, нитки, печатки из овощей, ватные палочки, тонированные листы, салфетки, палитры.</w:t>
      </w:r>
    </w:p>
    <w:sectPr w:rsidR="00D50489" w:rsidRPr="00D50489" w:rsidSect="00494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characterSpacingControl w:val="doNotCompress"/>
  <w:compat/>
  <w:rsids>
    <w:rsidRoot w:val="00D50489"/>
    <w:rsid w:val="00494955"/>
    <w:rsid w:val="00D5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2026-10-26T19:27:00Z</dcterms:created>
  <dcterms:modified xsi:type="dcterms:W3CDTF">2026-10-26T19:37:00Z</dcterms:modified>
</cp:coreProperties>
</file>