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BB0" w:rsidRDefault="00041270" w:rsidP="00452D66">
      <w:pPr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Остров медицины, истории и биологии. М</w:t>
      </w:r>
      <w:r w:rsidR="00452D66" w:rsidRPr="00452D66">
        <w:rPr>
          <w:rFonts w:ascii="Times New Roman" w:hAnsi="Times New Roman" w:cs="Times New Roman"/>
          <w:sz w:val="24"/>
          <w:szCs w:val="24"/>
        </w:rPr>
        <w:t>етодика проектирования междисциплинарных игр-путешествий</w:t>
      </w:r>
    </w:p>
    <w:p w:rsidR="00452D66" w:rsidRDefault="00452D66" w:rsidP="00452D6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23D4F" w:rsidRDefault="00FB58F5" w:rsidP="000412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Современного студента-первокурсника сложно удержать монотонным пересказом параграфа. Биология, история и медицина часто воспринимается ими как изолированные миры. Чтобы разрушить эти границы и </w:t>
      </w:r>
      <w:r w:rsidR="00041270">
        <w:rPr>
          <w:rFonts w:ascii="Times New Roman" w:hAnsi="Times New Roman" w:cs="Times New Roman"/>
          <w:sz w:val="24"/>
          <w:szCs w:val="24"/>
        </w:rPr>
        <w:t xml:space="preserve">вернуть интерес обучающихся, я создала интегрированную игру-путешествие «Остров медицины, истории и биологии». </w:t>
      </w:r>
      <w:r w:rsidR="00B80A80">
        <w:rPr>
          <w:rFonts w:ascii="Times New Roman" w:hAnsi="Times New Roman" w:cs="Times New Roman"/>
          <w:sz w:val="24"/>
          <w:szCs w:val="24"/>
        </w:rPr>
        <w:t xml:space="preserve">Интерактивный формат презентации позволил визуализировать игровой маршрут, что создало ощущение реального путешествия и усиливало вовлеченность.  Мультимедийные элементы презентации обеспечили мгновенную обратную связь, после ответа учащихся на экране визуализировался правильный ответ, что позволяло проводить самопроверку. </w:t>
      </w:r>
    </w:p>
    <w:p w:rsidR="00041270" w:rsidRDefault="00041270" w:rsidP="000412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стыке наук рождается самое интересное. На игре студенты не просто повторяли термины. Они изучали, как исторические события влияли на развитие биологии, и какие медицинские открытия спасали человечество в разные эпохи. </w:t>
      </w:r>
      <w:r w:rsidR="005116C8">
        <w:rPr>
          <w:rFonts w:ascii="Times New Roman" w:hAnsi="Times New Roman" w:cs="Times New Roman"/>
          <w:sz w:val="24"/>
          <w:szCs w:val="24"/>
        </w:rPr>
        <w:t xml:space="preserve">История человечества неразрывно связана с развитием естественных наук. Невозможно понять логику исторических процессов, мотивы великих географических открытий или причины эпидемий в отрыве от биологии и медицины. Эпидемии меняли ход войн, поиск лекарственных растений двигал торговлю, а понимание анатомии человека переворачивало философские представления эпох. Биология дает нам знание о жизни, медицина – инструмент ее сохранения, а история – контекст, в котором эти знания развивались. </w:t>
      </w:r>
      <w:r w:rsidR="00D5234E">
        <w:rPr>
          <w:rFonts w:ascii="Times New Roman" w:hAnsi="Times New Roman" w:cs="Times New Roman"/>
          <w:sz w:val="24"/>
          <w:szCs w:val="24"/>
        </w:rPr>
        <w:t xml:space="preserve">Именно на стыке этих трех дисциплин формируется целостное, системное мышление современного студента-медика. </w:t>
      </w:r>
    </w:p>
    <w:p w:rsidR="00C64AB4" w:rsidRDefault="00C64AB4" w:rsidP="000412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Внимание учащихся держится там, где есть динамика, тайна и командный дух. Наше погружение в игру началось с инструктажа экипажа. </w:t>
      </w:r>
      <w:r w:rsidR="00FD2562">
        <w:rPr>
          <w:rFonts w:ascii="Times New Roman" w:hAnsi="Times New Roman" w:cs="Times New Roman"/>
          <w:sz w:val="24"/>
          <w:szCs w:val="24"/>
        </w:rPr>
        <w:t xml:space="preserve">Учащиеся были </w:t>
      </w:r>
      <w:r w:rsidR="00A92258">
        <w:rPr>
          <w:rFonts w:ascii="Times New Roman" w:hAnsi="Times New Roman" w:cs="Times New Roman"/>
          <w:sz w:val="24"/>
          <w:szCs w:val="24"/>
        </w:rPr>
        <w:t xml:space="preserve">разделены на команды, </w:t>
      </w:r>
      <w:r w:rsidR="00FD2562">
        <w:rPr>
          <w:rFonts w:ascii="Times New Roman" w:hAnsi="Times New Roman" w:cs="Times New Roman"/>
          <w:sz w:val="24"/>
          <w:szCs w:val="24"/>
        </w:rPr>
        <w:t xml:space="preserve">ознакомлены с правилами игры и регламентом времени. </w:t>
      </w:r>
      <w:r w:rsidR="00A92258">
        <w:rPr>
          <w:rFonts w:ascii="Times New Roman" w:hAnsi="Times New Roman" w:cs="Times New Roman"/>
          <w:sz w:val="24"/>
          <w:szCs w:val="24"/>
        </w:rPr>
        <w:t xml:space="preserve">Четкие игровые критерии были представлены на слайдах презентации. </w:t>
      </w:r>
      <w:r w:rsidR="00C53D00">
        <w:rPr>
          <w:rFonts w:ascii="Times New Roman" w:hAnsi="Times New Roman" w:cs="Times New Roman"/>
          <w:sz w:val="24"/>
          <w:szCs w:val="24"/>
        </w:rPr>
        <w:t xml:space="preserve">Учащиеся отвечали на вопросы устно, жюри фиксировало их ответы. Баллы начислялись за скорость и правильность ответа команды. </w:t>
      </w:r>
      <w:r w:rsidR="00FD2562">
        <w:rPr>
          <w:rFonts w:ascii="Times New Roman" w:hAnsi="Times New Roman" w:cs="Times New Roman"/>
          <w:sz w:val="24"/>
          <w:szCs w:val="24"/>
        </w:rPr>
        <w:t>Перед учащимися была открыта карта нашего маршрута, состоящая из тематических станций (островов): «Великие медики», «Царские прихоти», «По воле Танатоса», «Сила растений», «</w:t>
      </w:r>
      <w:r w:rsidR="00037273">
        <w:rPr>
          <w:rFonts w:ascii="Times New Roman" w:hAnsi="Times New Roman" w:cs="Times New Roman"/>
          <w:sz w:val="24"/>
          <w:szCs w:val="24"/>
        </w:rPr>
        <w:t>Войны и экспедиции».</w:t>
      </w:r>
      <w:r w:rsidR="00E05F8B">
        <w:rPr>
          <w:rFonts w:ascii="Times New Roman" w:hAnsi="Times New Roman" w:cs="Times New Roman"/>
          <w:sz w:val="24"/>
          <w:szCs w:val="24"/>
        </w:rPr>
        <w:t xml:space="preserve"> Маршрут включал в себя три образовательных блока: исторический, биологический и медицинский, на каждом из которых учащиеся отвечали на интегрированные вопросы. </w:t>
      </w:r>
    </w:p>
    <w:p w:rsidR="00FE6774" w:rsidRDefault="00FE6774" w:rsidP="000412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Особое место в игре занял остров «Великие медики». Эта станция стала ярким примером интеграции гуманитарного и естественно-научного знания. Задания здесь были </w:t>
      </w:r>
      <w:r>
        <w:rPr>
          <w:rFonts w:ascii="Times New Roman" w:hAnsi="Times New Roman" w:cs="Times New Roman"/>
          <w:sz w:val="24"/>
          <w:szCs w:val="24"/>
        </w:rPr>
        <w:lastRenderedPageBreak/>
        <w:t>направлены на узнавание выдающихся ученых, врачей. Учащиеся не просто соотносили имена с их портретами, но и анализировали, какой колоссальный прорыв в истории человечества совершило каждое медицинское открытие.</w:t>
      </w:r>
    </w:p>
    <w:p w:rsidR="00FE6774" w:rsidRDefault="00FE6774" w:rsidP="000412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Наибольший интерес и всплеск внимания вызвала станция «Царские прихоти». Здесь интеграция истории, биологии и медицины достигла своего пика. Учащимся были предложены вопросы, основанные на указах, привычках, интересах правителей прошлых веков. Такой подход позволил обучающимся увидеть, как субъективные решения исторических личностей опирались на законы природы. </w:t>
      </w:r>
    </w:p>
    <w:p w:rsidR="00FE6774" w:rsidRDefault="00967720" w:rsidP="000412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Особый эмоциональный и интеллектуальный отклик у учащихся вызвала станция «По воле Танатоса». Командам нужно было разгадать, какие биологические враги управляли ходом истории и судьбами людей. Учащимся предстояло проанализировать эти исторические описания смертей с точки зрения биологии и медицины.</w:t>
      </w:r>
    </w:p>
    <w:p w:rsidR="00967720" w:rsidRDefault="004D608D" w:rsidP="000412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Раунд «Сила растений» был направлен на актуализацию знаний в области ботаники, фармакогнозии и фитотерапии. Задания требовали от команд понимания того, как химический состав и биологические особенности растений использовались человечеством. Этот блок продемонстрировал учащимся прикладной характер биологических знаний в повседневной жизни и медицине.</w:t>
      </w:r>
    </w:p>
    <w:p w:rsidR="00013D6D" w:rsidRDefault="00013D6D" w:rsidP="000412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Заключительным этапом игры стал раунд «Войны и экспедиции». Он позволил продемонстрировать глубокие межпредметные связи через призму экстремальных исторических условий. Учащимся были предложены вопросы о великих географических открытиях и масштабных военных кампаниях прошлого. Этот блок помог закрепить у учащихся понимание того, что развитие биологических знаний всегда имело колоссальное практическое значение.</w:t>
      </w:r>
    </w:p>
    <w:p w:rsidR="004D608D" w:rsidRPr="00452D66" w:rsidRDefault="00013D6D" w:rsidP="000412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Динамика игры и высокий уровень подготовки команд привели к тому, что на финальном этапе несколько игровых коллективов набрали равное количество баллов. Для разрешения этой соревновательной интриги и выявления абсолютного победителя был предусмотрен раунд с дополнительными вопросами. Это позволило не только определить лидера, но и удержать пик концентрации внимания учащихся до самой последней секунды игры. </w:t>
      </w:r>
    </w:p>
    <w:p w:rsidR="00A957EB" w:rsidRDefault="00342E66" w:rsidP="000412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заключении отмечу, что главный результат проведения игры - включенность учащихся. Даже те ученики, которые обычно пассивны на занятиях, включились в командную работу. Интеграция помогла им увидеть целостную картину мира, а игровой формат полностью снял страх пред ошибкой. </w:t>
      </w:r>
      <w:r w:rsidR="008D58D7">
        <w:rPr>
          <w:rFonts w:ascii="Times New Roman" w:hAnsi="Times New Roman" w:cs="Times New Roman"/>
          <w:sz w:val="24"/>
          <w:szCs w:val="24"/>
        </w:rPr>
        <w:t xml:space="preserve">Динамичная смена деятельности, игровой азарт и дух здорового соперничества полностью преодолели фрагментарность мышления </w:t>
      </w:r>
      <w:r w:rsidR="008D58D7">
        <w:rPr>
          <w:rFonts w:ascii="Times New Roman" w:hAnsi="Times New Roman" w:cs="Times New Roman"/>
          <w:sz w:val="24"/>
          <w:szCs w:val="24"/>
        </w:rPr>
        <w:lastRenderedPageBreak/>
        <w:t>учащихся. Подобный опыт доказывает: когда обучение становится увлекательным, внимание учащихся не нужно удерживать силой – они отдают его добровольно!</w:t>
      </w:r>
    </w:p>
    <w:p w:rsidR="00A957EB" w:rsidRDefault="00A957EB" w:rsidP="000412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2D66" w:rsidRDefault="00A957EB" w:rsidP="00A957EB">
      <w:pPr>
        <w:rPr>
          <w:rFonts w:ascii="Times New Roman" w:hAnsi="Times New Roman" w:cs="Times New Roman"/>
          <w:sz w:val="24"/>
          <w:szCs w:val="24"/>
        </w:rPr>
      </w:pPr>
      <w:r w:rsidRPr="00A957EB">
        <w:rPr>
          <w:rFonts w:ascii="Times New Roman" w:hAnsi="Times New Roman" w:cs="Times New Roman"/>
          <w:b/>
          <w:sz w:val="24"/>
          <w:szCs w:val="24"/>
        </w:rPr>
        <w:t>ссылка для просмотра презентации игры</w:t>
      </w:r>
      <w:r>
        <w:rPr>
          <w:rFonts w:ascii="Times New Roman" w:hAnsi="Times New Roman" w:cs="Times New Roman"/>
          <w:sz w:val="24"/>
          <w:szCs w:val="24"/>
        </w:rPr>
        <w:t xml:space="preserve"> (на Яндекс диске) </w:t>
      </w:r>
    </w:p>
    <w:p w:rsidR="00A957EB" w:rsidRDefault="0008770C" w:rsidP="00A957EB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2426A5">
          <w:rPr>
            <w:rStyle w:val="a3"/>
            <w:rFonts w:ascii="Times New Roman" w:hAnsi="Times New Roman" w:cs="Times New Roman"/>
            <w:sz w:val="24"/>
            <w:szCs w:val="24"/>
          </w:rPr>
          <w:t>https://disk.yandex.ru/i/p1_Frndn7NGCxA</w:t>
        </w:r>
      </w:hyperlink>
    </w:p>
    <w:p w:rsidR="0008770C" w:rsidRPr="00A957EB" w:rsidRDefault="0008770C" w:rsidP="00A957E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8770C" w:rsidRPr="00A95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F2E"/>
    <w:rsid w:val="00013D6D"/>
    <w:rsid w:val="00037273"/>
    <w:rsid w:val="00041270"/>
    <w:rsid w:val="0008770C"/>
    <w:rsid w:val="00342E66"/>
    <w:rsid w:val="00452D66"/>
    <w:rsid w:val="004D608D"/>
    <w:rsid w:val="005116C8"/>
    <w:rsid w:val="00523D4F"/>
    <w:rsid w:val="006F1501"/>
    <w:rsid w:val="007D3BB0"/>
    <w:rsid w:val="008D58D7"/>
    <w:rsid w:val="00967720"/>
    <w:rsid w:val="00A92258"/>
    <w:rsid w:val="00A957EB"/>
    <w:rsid w:val="00B55F2E"/>
    <w:rsid w:val="00B80A80"/>
    <w:rsid w:val="00C53D00"/>
    <w:rsid w:val="00C64AB4"/>
    <w:rsid w:val="00D5234E"/>
    <w:rsid w:val="00E05F8B"/>
    <w:rsid w:val="00FB58F5"/>
    <w:rsid w:val="00FD2562"/>
    <w:rsid w:val="00FE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9A629"/>
  <w15:chartTrackingRefBased/>
  <w15:docId w15:val="{EAA2293F-466A-46C3-98DD-A4F048AAC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77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i/p1_Frndn7NGCx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2026-06-02T12:39:00Z</dcterms:created>
  <dcterms:modified xsi:type="dcterms:W3CDTF">2026-06-02T14:15:00Z</dcterms:modified>
</cp:coreProperties>
</file>