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2C" w:rsidRPr="003525CD" w:rsidRDefault="006F1401" w:rsidP="00352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1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Тема: «Современный педагог как организатор </w:t>
      </w:r>
      <w:proofErr w:type="gramStart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развивающей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предметно-пространственнойсреды» </w:t>
      </w:r>
    </w:p>
    <w:p w:rsidR="008F342C" w:rsidRPr="003525CD" w:rsidRDefault="003525CD" w:rsidP="00352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26D2" w:rsidRPr="003525CD">
        <w:rPr>
          <w:rFonts w:ascii="Times New Roman" w:hAnsi="Times New Roman" w:cs="Times New Roman"/>
          <w:sz w:val="24"/>
          <w:szCs w:val="24"/>
        </w:rPr>
        <w:t>Уважаемые</w:t>
      </w:r>
      <w:r w:rsidR="00D226D2" w:rsidRPr="003525CD">
        <w:rPr>
          <w:rFonts w:ascii="Times New Roman" w:hAnsi="Times New Roman" w:cs="Times New Roman"/>
          <w:spacing w:val="-2"/>
          <w:sz w:val="24"/>
          <w:szCs w:val="24"/>
        </w:rPr>
        <w:t>коллеги!</w:t>
      </w:r>
    </w:p>
    <w:p w:rsidR="008F342C" w:rsidRPr="003525CD" w:rsidRDefault="003525CD" w:rsidP="00352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="006F1401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2</w:t>
      </w:r>
      <w:proofErr w:type="gramStart"/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условиях реализации </w:t>
      </w:r>
      <w:r w:rsidRPr="003525CD">
        <w:rPr>
          <w:rFonts w:ascii="Times New Roman" w:hAnsi="Times New Roman" w:cs="Times New Roman"/>
          <w:w w:val="105"/>
          <w:sz w:val="24"/>
          <w:szCs w:val="24"/>
        </w:rPr>
        <w:t>ФОП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ДО особую значимость приобретает роль педагога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как организатора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развивающей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предметно-пространственной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среды.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Сегодня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среда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рассматривается не просто как совокупность мебели и оборудования, а как активный ресурс развития ребёнка, способствующий формированию инициативы, самостоятельности и познавательной активности.</w:t>
      </w:r>
    </w:p>
    <w:p w:rsidR="008F342C" w:rsidRPr="003525CD" w:rsidRDefault="003525CD" w:rsidP="003525CD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proofErr w:type="gramStart"/>
      <w:r w:rsidR="006F1401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3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ФО</w:t>
      </w:r>
      <w:r>
        <w:rPr>
          <w:rFonts w:ascii="Times New Roman" w:hAnsi="Times New Roman" w:cs="Times New Roman"/>
          <w:w w:val="105"/>
          <w:sz w:val="24"/>
          <w:szCs w:val="24"/>
        </w:rPr>
        <w:t>П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ДО определяет основные требования к развивающей предметно-пространственной среде.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Она должна быть содержательно-насыщенной, трансформируемой, полифункциональной, вариативной, доступной и безопасной. Однако именно от профессиональной позиции педагога зависит, станет ли среда действительно развивающей и отвечающей потребностям каждого </w:t>
      </w:r>
      <w:r w:rsidR="00D226D2" w:rsidRPr="003525CD">
        <w:rPr>
          <w:rFonts w:ascii="Times New Roman" w:hAnsi="Times New Roman" w:cs="Times New Roman"/>
          <w:spacing w:val="-2"/>
          <w:w w:val="105"/>
          <w:sz w:val="24"/>
          <w:szCs w:val="24"/>
        </w:rPr>
        <w:t>ребёнка.</w:t>
      </w:r>
    </w:p>
    <w:p w:rsidR="008F342C" w:rsidRPr="003525CD" w:rsidRDefault="003525CD" w:rsidP="008B4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="006F1401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4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Современный педагог организует пространство группы таким образом, чтобы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каждый воспитанник имел возможность выбора деятельности. </w:t>
      </w:r>
      <w:r w:rsidR="006F1401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5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Центры </w:t>
      </w:r>
      <w:proofErr w:type="gramStart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="00D226D2" w:rsidRPr="003525CD">
        <w:rPr>
          <w:rFonts w:ascii="Times New Roman" w:hAnsi="Times New Roman" w:cs="Times New Roman"/>
          <w:w w:val="140"/>
          <w:sz w:val="24"/>
          <w:szCs w:val="24"/>
        </w:rPr>
        <w:t>—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познавател</w:t>
      </w:r>
      <w:bookmarkStart w:id="0" w:name="_GoBack"/>
      <w:bookmarkEnd w:id="0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ьный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, речевой, художественно-творческий, игровой, исследовательский</w:t>
      </w:r>
      <w:r w:rsidR="00D226D2" w:rsidRPr="003525CD">
        <w:rPr>
          <w:rFonts w:ascii="Times New Roman" w:hAnsi="Times New Roman" w:cs="Times New Roman"/>
          <w:w w:val="140"/>
          <w:sz w:val="24"/>
          <w:szCs w:val="24"/>
        </w:rPr>
        <w:t>—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должны соответствовать возрастным особенностям детей и регулярно обновляться с учётом их интересов. Важно, чтобы материалы не были статичными: среда должна изменяться и дополняться в соответствии с тематикой, проектами и инициативами детей.</w:t>
      </w:r>
    </w:p>
    <w:p w:rsidR="008F342C" w:rsidRPr="0023348C" w:rsidRDefault="008B4A51" w:rsidP="006F1401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="006F1401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6</w:t>
      </w:r>
      <w:r w:rsidR="006F140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 xml:space="preserve">Особое значение имеет принцип </w:t>
      </w:r>
      <w:proofErr w:type="spellStart"/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трансформируемости</w:t>
      </w:r>
      <w:proofErr w:type="spellEnd"/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. Использование мобильной</w:t>
      </w:r>
      <w:r w:rsidR="006F1401" w:rsidRP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мебели, модулей, ширм позволяет оперативно менять пространство под задачи образовательной деятельности</w:t>
      </w:r>
      <w:r w:rsidR="00BB0464" w:rsidRPr="0023348C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Таким образом, педагог выступает проектировщиком образовательной среды.</w:t>
      </w:r>
      <w:r w:rsidR="006F1401" w:rsidRPr="0023348C">
        <w:rPr>
          <w:rFonts w:ascii="Times New Roman" w:hAnsi="Times New Roman" w:cs="Times New Roman"/>
          <w:w w:val="105"/>
          <w:sz w:val="24"/>
          <w:szCs w:val="24"/>
        </w:rPr>
        <w:t xml:space="preserve"> Мы активно используем ширмы в театральной деятельности, </w:t>
      </w:r>
      <w:r w:rsidR="00BB0464" w:rsidRPr="0023348C">
        <w:rPr>
          <w:rFonts w:ascii="Times New Roman" w:hAnsi="Times New Roman" w:cs="Times New Roman"/>
          <w:sz w:val="24"/>
          <w:szCs w:val="24"/>
        </w:rPr>
        <w:t>Специально организованный уголок для сюжетно-ролевых игр.</w:t>
      </w:r>
    </w:p>
    <w:p w:rsidR="008F342C" w:rsidRPr="0023348C" w:rsidRDefault="008B4A51" w:rsidP="003525CD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23348C">
        <w:rPr>
          <w:rFonts w:ascii="Times New Roman" w:hAnsi="Times New Roman" w:cs="Times New Roman"/>
          <w:w w:val="105"/>
          <w:sz w:val="24"/>
          <w:szCs w:val="24"/>
        </w:rPr>
        <w:tab/>
      </w:r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Развивающая среда выполняет также воспитательную функцию. Через оформление</w:t>
      </w:r>
      <w:r w:rsidR="00BB0464" w:rsidRP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23348C">
        <w:rPr>
          <w:rFonts w:ascii="Times New Roman" w:hAnsi="Times New Roman" w:cs="Times New Roman"/>
          <w:w w:val="105"/>
          <w:sz w:val="24"/>
          <w:szCs w:val="24"/>
        </w:rPr>
        <w:t>группы, подбор художественной литературы, наглядного и игрового материала педагог транслирует культурные и нравственные ценности. При этом важно соблюдать баланс эстетики и функциональности: пространство должно быть гармоничным, не перегруженным, обеспечивающим эмоциональный комфорт детей.</w:t>
      </w:r>
      <w:r w:rsidR="00BB0464" w:rsidRP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B0464" w:rsidRPr="002334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нашей группе используются: государственные символы, куклы в народных костюмах и изделия народных промыслов в центре патриотического воспитания, </w:t>
      </w:r>
      <w:r w:rsidR="0023348C" w:rsidRPr="002334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вместе с воспитателем наполняют коллекции различных материалов в центре природы, создана творческая мастерская, наполненная различными традиционными и нетрадиционными художественными материалами. </w:t>
      </w:r>
    </w:p>
    <w:p w:rsidR="008F342C" w:rsidRPr="003525CD" w:rsidRDefault="008B4A51" w:rsidP="008B4A51">
      <w:pPr>
        <w:pStyle w:val="a3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="0023348C" w:rsidRPr="007403C3">
        <w:rPr>
          <w:rFonts w:ascii="Times New Roman" w:hAnsi="Times New Roman" w:cs="Times New Roman"/>
          <w:b/>
          <w:w w:val="105"/>
          <w:sz w:val="24"/>
          <w:szCs w:val="24"/>
        </w:rPr>
        <w:t>Слайд 7</w:t>
      </w:r>
      <w:r w:rsid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Отдельного внимания требует создание условий психологической безопасности. Наличие</w:t>
      </w:r>
      <w:r w:rsid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зон уединения, «уголков спокойствия» позволяет ребёнку регулировать своё эмоциональное состояние, снижать уровень напряжения и чувствовать себя защищённым.</w:t>
      </w:r>
    </w:p>
    <w:p w:rsidR="008F342C" w:rsidRPr="003525CD" w:rsidRDefault="008B4A51" w:rsidP="008B4A51">
      <w:pPr>
        <w:pStyle w:val="a3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ab/>
      </w:r>
      <w:r w:rsidR="0023348C" w:rsidRPr="007403C3">
        <w:rPr>
          <w:rFonts w:ascii="Times New Roman" w:hAnsi="Times New Roman" w:cs="Times New Roman"/>
          <w:b/>
          <w:w w:val="110"/>
          <w:sz w:val="24"/>
          <w:szCs w:val="24"/>
        </w:rPr>
        <w:t xml:space="preserve">Слайд </w:t>
      </w:r>
      <w:proofErr w:type="gramStart"/>
      <w:r w:rsidR="0023348C" w:rsidRPr="007403C3">
        <w:rPr>
          <w:rFonts w:ascii="Times New Roman" w:hAnsi="Times New Roman" w:cs="Times New Roman"/>
          <w:b/>
          <w:w w:val="110"/>
          <w:sz w:val="24"/>
          <w:szCs w:val="24"/>
        </w:rPr>
        <w:t>8</w:t>
      </w:r>
      <w:proofErr w:type="gramEnd"/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Таким образом, современный педагог</w:t>
      </w:r>
      <w:r w:rsidR="00D226D2" w:rsidRPr="003525CD">
        <w:rPr>
          <w:rFonts w:ascii="Times New Roman" w:hAnsi="Times New Roman" w:cs="Times New Roman"/>
          <w:w w:val="140"/>
          <w:sz w:val="24"/>
          <w:szCs w:val="24"/>
        </w:rPr>
        <w:t>—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это не просто пользователь готовых решений,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а активный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организатор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и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дизайнер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среды.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10"/>
          <w:sz w:val="24"/>
          <w:szCs w:val="24"/>
        </w:rPr>
        <w:t>Его</w:t>
      </w:r>
      <w:r w:rsidR="0023348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spacing w:val="-2"/>
          <w:w w:val="105"/>
          <w:sz w:val="24"/>
          <w:szCs w:val="24"/>
        </w:rPr>
        <w:t>профессиональная</w:t>
      </w:r>
      <w:r w:rsidR="002334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компетентность проявляется в умении анализировать потребности воспитанников,</w:t>
      </w:r>
      <w:r w:rsid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гибко</w:t>
      </w:r>
      <w:r w:rsid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изменять пространство, создавать условия для разнообразной и содержательной деятельности.</w:t>
      </w:r>
    </w:p>
    <w:p w:rsidR="008F342C" w:rsidRPr="003525CD" w:rsidRDefault="008B4A51" w:rsidP="008B4A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ab/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Подводя итог, следует отметить, что качественно организованная развивающая</w:t>
      </w:r>
      <w:r w:rsidR="002334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предметно- пространственная среда является эффективным инструментом реализации </w:t>
      </w:r>
      <w:r>
        <w:rPr>
          <w:rFonts w:ascii="Times New Roman" w:hAnsi="Times New Roman" w:cs="Times New Roman"/>
          <w:w w:val="105"/>
          <w:sz w:val="24"/>
          <w:szCs w:val="24"/>
        </w:rPr>
        <w:t>ФОП</w:t>
      </w:r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ДО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и </w:t>
      </w:r>
      <w:proofErr w:type="gramStart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>важным</w:t>
      </w:r>
      <w:proofErr w:type="gramEnd"/>
      <w:r w:rsidR="00D226D2" w:rsidRPr="003525CD">
        <w:rPr>
          <w:rFonts w:ascii="Times New Roman" w:hAnsi="Times New Roman" w:cs="Times New Roman"/>
          <w:w w:val="105"/>
          <w:sz w:val="24"/>
          <w:szCs w:val="24"/>
        </w:rPr>
        <w:t xml:space="preserve"> условием полноценного развития личности ребёнка.</w:t>
      </w:r>
    </w:p>
    <w:sectPr w:rsidR="008F342C" w:rsidRPr="003525CD" w:rsidSect="008F342C">
      <w:footerReference w:type="default" r:id="rId6"/>
      <w:pgSz w:w="11910" w:h="16840"/>
      <w:pgMar w:top="1360" w:right="1559" w:bottom="840" w:left="1559" w:header="0" w:footer="6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6D2" w:rsidRDefault="00D226D2" w:rsidP="008F342C">
      <w:r>
        <w:separator/>
      </w:r>
    </w:p>
  </w:endnote>
  <w:endnote w:type="continuationSeparator" w:id="1">
    <w:p w:rsidR="00D226D2" w:rsidRDefault="00D226D2" w:rsidP="008F3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42C" w:rsidRDefault="00E12673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2.05pt;margin-top:798.75pt;width:12.15pt;height:14.3pt;z-index:-251658752;mso-position-horizontal-relative:page;mso-position-vertical-relative:page" filled="f" stroked="f">
          <v:textbox inset="0,0,0,0">
            <w:txbxContent>
              <w:p w:rsidR="008F342C" w:rsidRDefault="00E12673">
                <w:pPr>
                  <w:pStyle w:val="a3"/>
                  <w:spacing w:before="46"/>
                  <w:ind w:left="60"/>
                </w:pPr>
                <w:r>
                  <w:rPr>
                    <w:color w:val="6E6E6E"/>
                    <w:spacing w:val="-10"/>
                  </w:rPr>
                  <w:fldChar w:fldCharType="begin"/>
                </w:r>
                <w:r w:rsidR="00D226D2">
                  <w:rPr>
                    <w:color w:val="6E6E6E"/>
                    <w:spacing w:val="-10"/>
                  </w:rPr>
                  <w:instrText xml:space="preserve"> PAGE </w:instrText>
                </w:r>
                <w:r>
                  <w:rPr>
                    <w:color w:val="6E6E6E"/>
                    <w:spacing w:val="-10"/>
                  </w:rPr>
                  <w:fldChar w:fldCharType="separate"/>
                </w:r>
                <w:r w:rsidR="007403C3">
                  <w:rPr>
                    <w:noProof/>
                    <w:color w:val="6E6E6E"/>
                    <w:spacing w:val="-10"/>
                  </w:rPr>
                  <w:t>1</w:t>
                </w:r>
                <w:r>
                  <w:rPr>
                    <w:color w:val="6E6E6E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6D2" w:rsidRDefault="00D226D2" w:rsidP="008F342C">
      <w:r>
        <w:separator/>
      </w:r>
    </w:p>
  </w:footnote>
  <w:footnote w:type="continuationSeparator" w:id="1">
    <w:p w:rsidR="00D226D2" w:rsidRDefault="00D226D2" w:rsidP="008F34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F342C"/>
    <w:rsid w:val="00096E48"/>
    <w:rsid w:val="0023348C"/>
    <w:rsid w:val="003525CD"/>
    <w:rsid w:val="006F1401"/>
    <w:rsid w:val="007403C3"/>
    <w:rsid w:val="00757640"/>
    <w:rsid w:val="008B4A51"/>
    <w:rsid w:val="008F342C"/>
    <w:rsid w:val="00BB0464"/>
    <w:rsid w:val="00D226D2"/>
    <w:rsid w:val="00E12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42C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4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42C"/>
    <w:rPr>
      <w:sz w:val="18"/>
      <w:szCs w:val="18"/>
    </w:rPr>
  </w:style>
  <w:style w:type="paragraph" w:styleId="a4">
    <w:name w:val="List Paragraph"/>
    <w:basedOn w:val="a"/>
    <w:uiPriority w:val="1"/>
    <w:qFormat/>
    <w:rsid w:val="008F342C"/>
  </w:style>
  <w:style w:type="paragraph" w:customStyle="1" w:styleId="TableParagraph">
    <w:name w:val="Table Paragraph"/>
    <w:basedOn w:val="a"/>
    <w:uiPriority w:val="1"/>
    <w:qFormat/>
    <w:rsid w:val="008F3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 Современный Педагог Рппс</vt:lpstr>
    </vt:vector>
  </TitlesOfParts>
  <Company>SPecialiST RePack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 Современный Педагог Рппс</dc:title>
  <dc:creator>ChatGPT Canvas</dc:creator>
  <cp:lastModifiedBy>admiy</cp:lastModifiedBy>
  <cp:revision>6</cp:revision>
  <dcterms:created xsi:type="dcterms:W3CDTF">2026-02-16T02:18:00Z</dcterms:created>
  <dcterms:modified xsi:type="dcterms:W3CDTF">2026-02-23T12:28:00Z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ChatGPT</vt:lpwstr>
  </property>
  <property fmtid="{D5CDD505-2E9C-101B-9397-08002B2CF9AE}" pid="4" name="Producer">
    <vt:lpwstr>WeasyPrint 68.0</vt:lpwstr>
  </property>
  <property fmtid="{D5CDD505-2E9C-101B-9397-08002B2CF9AE}" pid="5" name="LastSaved">
    <vt:filetime>2026-02-16T00:00:00Z</vt:filetime>
  </property>
</Properties>
</file>