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B20" w:rsidRPr="009612BA" w:rsidRDefault="009612BA" w:rsidP="009612BA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Воспитание детей старшего дошкольного возраста на основе </w:t>
      </w:r>
      <w:r w:rsidR="003F35F3" w:rsidRPr="001F75EF">
        <w:rPr>
          <w:rFonts w:ascii="Times New Roman" w:hAnsi="Times New Roman" w:cs="Times New Roman"/>
          <w:b/>
          <w:sz w:val="28"/>
          <w:szCs w:val="28"/>
        </w:rPr>
        <w:t xml:space="preserve"> духовно – нравственных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5F3" w:rsidRPr="001F75EF">
        <w:rPr>
          <w:rFonts w:ascii="Times New Roman" w:hAnsi="Times New Roman" w:cs="Times New Roman"/>
          <w:b/>
          <w:sz w:val="28"/>
          <w:szCs w:val="28"/>
        </w:rPr>
        <w:t>социокультурных ценностей</w:t>
      </w:r>
      <w:r w:rsidR="00687474" w:rsidRPr="001F75EF">
        <w:rPr>
          <w:rFonts w:ascii="Times New Roman" w:hAnsi="Times New Roman" w:cs="Times New Roman"/>
          <w:b/>
          <w:sz w:val="28"/>
          <w:szCs w:val="28"/>
        </w:rPr>
        <w:t>.</w:t>
      </w:r>
    </w:p>
    <w:p w:rsidR="00475B20" w:rsidRPr="009612BA" w:rsidRDefault="009612BA" w:rsidP="009612BA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  <w:sz w:val="32"/>
          <w:szCs w:val="32"/>
        </w:rPr>
        <w:t xml:space="preserve">    </w:t>
      </w:r>
      <w:r w:rsidR="001F75EF" w:rsidRPr="009612BA">
        <w:rPr>
          <w:color w:val="111111"/>
        </w:rPr>
        <w:t>С</w:t>
      </w:r>
      <w:r w:rsidR="00475B20" w:rsidRPr="009612BA">
        <w:rPr>
          <w:color w:val="111111"/>
        </w:rPr>
        <w:t>лово </w:t>
      </w:r>
      <w:r w:rsidR="00475B20" w:rsidRPr="009612BA">
        <w:rPr>
          <w:iCs/>
          <w:color w:val="111111"/>
          <w:bdr w:val="none" w:sz="0" w:space="0" w:color="auto" w:frame="1"/>
        </w:rPr>
        <w:t>«</w:t>
      </w:r>
      <w:r w:rsidR="00475B20" w:rsidRPr="009612BA">
        <w:rPr>
          <w:rStyle w:val="a4"/>
          <w:b w:val="0"/>
          <w:iCs/>
          <w:color w:val="111111"/>
          <w:bdr w:val="none" w:sz="0" w:space="0" w:color="auto" w:frame="1"/>
        </w:rPr>
        <w:t>воспитание</w:t>
      </w:r>
      <w:r w:rsidR="00475B20" w:rsidRPr="009612BA">
        <w:rPr>
          <w:b/>
          <w:iCs/>
          <w:color w:val="111111"/>
          <w:bdr w:val="none" w:sz="0" w:space="0" w:color="auto" w:frame="1"/>
        </w:rPr>
        <w:t>»</w:t>
      </w:r>
      <w:r w:rsidR="00475B20" w:rsidRPr="009612BA">
        <w:rPr>
          <w:color w:val="111111"/>
        </w:rPr>
        <w:t> определяется как «деятельность по передаче новым поколениям </w:t>
      </w:r>
      <w:r w:rsidR="00475B20" w:rsidRPr="009612BA">
        <w:rPr>
          <w:rStyle w:val="a4"/>
          <w:b w:val="0"/>
          <w:color w:val="111111"/>
          <w:bdr w:val="none" w:sz="0" w:space="0" w:color="auto" w:frame="1"/>
        </w:rPr>
        <w:t>общественно-исторического опыта</w:t>
      </w:r>
      <w:r w:rsidR="00475B20" w:rsidRPr="009612BA">
        <w:rPr>
          <w:color w:val="111111"/>
        </w:rPr>
        <w:t>; планомерное и </w:t>
      </w:r>
      <w:r w:rsidR="00475B20" w:rsidRPr="009612BA">
        <w:rPr>
          <w:rStyle w:val="a4"/>
          <w:b w:val="0"/>
          <w:color w:val="111111"/>
          <w:bdr w:val="none" w:sz="0" w:space="0" w:color="auto" w:frame="1"/>
        </w:rPr>
        <w:t>целенаправленное</w:t>
      </w:r>
      <w:r w:rsidR="00475B20" w:rsidRPr="009612BA">
        <w:rPr>
          <w:color w:val="111111"/>
        </w:rPr>
        <w:t> воздействие на сознание и поведение человека с целью формирования определенных установок, понятий, </w:t>
      </w:r>
      <w:r w:rsidR="00475B20" w:rsidRPr="009612BA">
        <w:rPr>
          <w:rStyle w:val="a4"/>
          <w:b w:val="0"/>
          <w:color w:val="111111"/>
          <w:bdr w:val="none" w:sz="0" w:space="0" w:color="auto" w:frame="1"/>
        </w:rPr>
        <w:t>принципов</w:t>
      </w:r>
      <w:r w:rsidR="00475B20" w:rsidRPr="009612BA">
        <w:rPr>
          <w:b/>
          <w:color w:val="111111"/>
        </w:rPr>
        <w:t>, </w:t>
      </w:r>
      <w:r w:rsidR="00475B20" w:rsidRPr="009612BA">
        <w:rPr>
          <w:rStyle w:val="a4"/>
          <w:b w:val="0"/>
          <w:color w:val="111111"/>
          <w:bdr w:val="none" w:sz="0" w:space="0" w:color="auto" w:frame="1"/>
        </w:rPr>
        <w:t>ценностных ориентации</w:t>
      </w:r>
      <w:r w:rsidR="00475B20" w:rsidRPr="009612BA">
        <w:rPr>
          <w:b/>
          <w:color w:val="111111"/>
        </w:rPr>
        <w:t>,</w:t>
      </w:r>
      <w:r w:rsidR="00475B20" w:rsidRPr="009612BA">
        <w:rPr>
          <w:color w:val="111111"/>
        </w:rPr>
        <w:t xml:space="preserve"> обеспечивающих условия для его развития, подготовки к </w:t>
      </w:r>
      <w:r w:rsidR="00475B20" w:rsidRPr="009612BA">
        <w:rPr>
          <w:rStyle w:val="a4"/>
          <w:b w:val="0"/>
          <w:color w:val="111111"/>
          <w:bdr w:val="none" w:sz="0" w:space="0" w:color="auto" w:frame="1"/>
        </w:rPr>
        <w:t>общественной жизни и труду</w:t>
      </w:r>
      <w:r w:rsidR="00475B20" w:rsidRPr="009612BA">
        <w:rPr>
          <w:color w:val="111111"/>
        </w:rPr>
        <w:t>».</w:t>
      </w:r>
    </w:p>
    <w:p w:rsidR="00475B20" w:rsidRPr="009612BA" w:rsidRDefault="00475B20" w:rsidP="0068747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612BA">
        <w:rPr>
          <w:color w:val="111111"/>
        </w:rPr>
        <w:t>Таким </w:t>
      </w:r>
      <w:r w:rsidRPr="009612BA">
        <w:rPr>
          <w:rStyle w:val="a4"/>
          <w:b w:val="0"/>
          <w:color w:val="111111"/>
          <w:bdr w:val="none" w:sz="0" w:space="0" w:color="auto" w:frame="1"/>
        </w:rPr>
        <w:t>образом</w:t>
      </w:r>
      <w:r w:rsidRPr="009612BA">
        <w:rPr>
          <w:b/>
          <w:color w:val="111111"/>
        </w:rPr>
        <w:t>, </w:t>
      </w:r>
      <w:r w:rsidRPr="009612BA">
        <w:rPr>
          <w:rStyle w:val="a4"/>
          <w:b w:val="0"/>
          <w:color w:val="111111"/>
          <w:bdr w:val="none" w:sz="0" w:space="0" w:color="auto" w:frame="1"/>
        </w:rPr>
        <w:t>воспитание</w:t>
      </w:r>
      <w:r w:rsidRPr="009612BA">
        <w:rPr>
          <w:color w:val="111111"/>
        </w:rPr>
        <w:t> само по себе подразумевает </w:t>
      </w:r>
      <w:r w:rsidRPr="009612BA">
        <w:rPr>
          <w:rStyle w:val="a4"/>
          <w:b w:val="0"/>
          <w:color w:val="111111"/>
          <w:bdr w:val="none" w:sz="0" w:space="0" w:color="auto" w:frame="1"/>
        </w:rPr>
        <w:t>приобщение ребенка к общечеловеческим ценностям</w:t>
      </w:r>
      <w:r w:rsidRPr="009612BA">
        <w:rPr>
          <w:color w:val="111111"/>
        </w:rPr>
        <w:t>, познавая которые ребенок формирует опыт нравственных отношений и </w:t>
      </w:r>
      <w:r w:rsidRPr="009612BA">
        <w:rPr>
          <w:rStyle w:val="a4"/>
          <w:b w:val="0"/>
          <w:color w:val="111111"/>
          <w:bdr w:val="none" w:sz="0" w:space="0" w:color="auto" w:frame="1"/>
        </w:rPr>
        <w:t>общения</w:t>
      </w:r>
      <w:r w:rsidRPr="009612BA">
        <w:rPr>
          <w:color w:val="111111"/>
        </w:rPr>
        <w:t>, которые характеризуются способностью к содействию и сотрудничеству в деятельности, умением понять и </w:t>
      </w:r>
      <w:r w:rsidRPr="009612BA">
        <w:rPr>
          <w:rStyle w:val="a4"/>
          <w:b w:val="0"/>
          <w:color w:val="111111"/>
          <w:bdr w:val="none" w:sz="0" w:space="0" w:color="auto" w:frame="1"/>
        </w:rPr>
        <w:t>принять позицию другого</w:t>
      </w:r>
      <w:r w:rsidRPr="009612BA">
        <w:rPr>
          <w:color w:val="111111"/>
        </w:rPr>
        <w:t>, потребностью гармонизировать деятельность и взаимоотношения с миром, привязанностью к культуре, к родным местам.</w:t>
      </w:r>
    </w:p>
    <w:p w:rsidR="00475B20" w:rsidRPr="009612BA" w:rsidRDefault="00475B20" w:rsidP="0068747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612BA">
        <w:rPr>
          <w:rStyle w:val="a4"/>
          <w:b w:val="0"/>
          <w:color w:val="111111"/>
          <w:bdr w:val="none" w:sz="0" w:space="0" w:color="auto" w:frame="1"/>
        </w:rPr>
        <w:t>Образовательный процесс</w:t>
      </w:r>
      <w:r w:rsidR="00B133F0" w:rsidRPr="009612BA">
        <w:rPr>
          <w:rStyle w:val="a4"/>
          <w:b w:val="0"/>
          <w:color w:val="111111"/>
          <w:bdr w:val="none" w:sz="0" w:space="0" w:color="auto" w:frame="1"/>
        </w:rPr>
        <w:t xml:space="preserve"> </w:t>
      </w:r>
      <w:r w:rsidRPr="009612BA">
        <w:rPr>
          <w:rStyle w:val="a4"/>
          <w:b w:val="0"/>
          <w:color w:val="111111"/>
          <w:bdr w:val="none" w:sz="0" w:space="0" w:color="auto" w:frame="1"/>
        </w:rPr>
        <w:t>по воспитанию духовно-нравственных и социокультурных ценностей</w:t>
      </w:r>
      <w:r w:rsidR="00B133F0" w:rsidRPr="009612BA">
        <w:rPr>
          <w:rStyle w:val="a4"/>
          <w:b w:val="0"/>
          <w:color w:val="111111"/>
          <w:bdr w:val="none" w:sz="0" w:space="0" w:color="auto" w:frame="1"/>
        </w:rPr>
        <w:t xml:space="preserve"> </w:t>
      </w:r>
      <w:r w:rsidRPr="009612BA">
        <w:rPr>
          <w:rStyle w:val="a4"/>
          <w:b w:val="0"/>
          <w:color w:val="111111"/>
          <w:bdr w:val="none" w:sz="0" w:space="0" w:color="auto" w:frame="1"/>
        </w:rPr>
        <w:t xml:space="preserve"> и принятых в обществе правил и норм</w:t>
      </w:r>
      <w:r w:rsidRPr="009612BA">
        <w:rPr>
          <w:color w:val="111111"/>
        </w:rPr>
        <w:t> поведения в интересах человека, семьи, </w:t>
      </w:r>
      <w:r w:rsidRPr="009612BA">
        <w:rPr>
          <w:rStyle w:val="a4"/>
          <w:b w:val="0"/>
          <w:color w:val="111111"/>
          <w:bdr w:val="none" w:sz="0" w:space="0" w:color="auto" w:frame="1"/>
        </w:rPr>
        <w:t>общества</w:t>
      </w:r>
      <w:r w:rsidRPr="009612BA">
        <w:rPr>
          <w:color w:val="111111"/>
        </w:rPr>
        <w:t> может быть представлен следующим </w:t>
      </w:r>
      <w:r w:rsidRPr="009612BA">
        <w:rPr>
          <w:rStyle w:val="a4"/>
          <w:b w:val="0"/>
          <w:color w:val="111111"/>
          <w:bdr w:val="none" w:sz="0" w:space="0" w:color="auto" w:frame="1"/>
        </w:rPr>
        <w:t>образом</w:t>
      </w:r>
      <w:r w:rsidRPr="009612BA">
        <w:rPr>
          <w:b/>
          <w:color w:val="111111"/>
        </w:rPr>
        <w:t>:</w:t>
      </w:r>
      <w:r w:rsidRPr="009612BA">
        <w:rPr>
          <w:color w:val="111111"/>
        </w:rPr>
        <w:t xml:space="preserve"> формирование гендерной, семейной, гражданскской </w:t>
      </w:r>
      <w:r w:rsidRPr="009612BA">
        <w:rPr>
          <w:rStyle w:val="a4"/>
          <w:b w:val="0"/>
          <w:color w:val="111111"/>
          <w:bdr w:val="none" w:sz="0" w:space="0" w:color="auto" w:frame="1"/>
        </w:rPr>
        <w:t>принадлежности</w:t>
      </w:r>
      <w:r w:rsidR="00B133F0" w:rsidRPr="009612BA">
        <w:rPr>
          <w:b/>
          <w:color w:val="111111"/>
        </w:rPr>
        <w:t>;</w:t>
      </w:r>
      <w:r w:rsidRPr="009612BA">
        <w:rPr>
          <w:color w:val="111111"/>
        </w:rPr>
        <w:t xml:space="preserve"> патриотических чувств, чувства </w:t>
      </w:r>
      <w:r w:rsidRPr="009612BA">
        <w:rPr>
          <w:rStyle w:val="a4"/>
          <w:b w:val="0"/>
          <w:color w:val="111111"/>
          <w:bdr w:val="none" w:sz="0" w:space="0" w:color="auto" w:frame="1"/>
        </w:rPr>
        <w:t>принадлежности к мировому сообществу</w:t>
      </w:r>
      <w:r w:rsidRPr="009612BA">
        <w:rPr>
          <w:b/>
          <w:color w:val="111111"/>
        </w:rPr>
        <w:t>; </w:t>
      </w:r>
      <w:r w:rsidRPr="009612BA">
        <w:rPr>
          <w:rStyle w:val="a4"/>
          <w:b w:val="0"/>
          <w:color w:val="111111"/>
          <w:bdr w:val="none" w:sz="0" w:space="0" w:color="auto" w:frame="1"/>
        </w:rPr>
        <w:t>приобщение к элементарным общественным нормам</w:t>
      </w:r>
      <w:r w:rsidRPr="009612BA">
        <w:rPr>
          <w:b/>
          <w:color w:val="111111"/>
        </w:rPr>
        <w:t> </w:t>
      </w:r>
      <w:r w:rsidRPr="009612BA">
        <w:rPr>
          <w:color w:val="111111"/>
        </w:rPr>
        <w:t>и правилам взаимоотношения со сверстниками и взрослыми </w:t>
      </w:r>
      <w:r w:rsidRPr="009612BA">
        <w:rPr>
          <w:iCs/>
          <w:color w:val="111111"/>
          <w:bdr w:val="none" w:sz="0" w:space="0" w:color="auto" w:frame="1"/>
        </w:rPr>
        <w:t>(в том числе и моральным)</w:t>
      </w:r>
      <w:r w:rsidRPr="009612BA">
        <w:rPr>
          <w:color w:val="111111"/>
        </w:rPr>
        <w:t>; </w:t>
      </w:r>
      <w:r w:rsidRPr="009612BA">
        <w:rPr>
          <w:rStyle w:val="a4"/>
          <w:b w:val="0"/>
          <w:color w:val="111111"/>
          <w:bdr w:val="none" w:sz="0" w:space="0" w:color="auto" w:frame="1"/>
        </w:rPr>
        <w:t>воспитание ценностного</w:t>
      </w:r>
      <w:r w:rsidRPr="009612BA">
        <w:rPr>
          <w:color w:val="111111"/>
        </w:rPr>
        <w:t xml:space="preserve"> отношения к собственному труду, труду других людей и его результатам; формирование первичных представлений </w:t>
      </w:r>
      <w:r w:rsidR="00B133F0" w:rsidRPr="009612BA">
        <w:rPr>
          <w:color w:val="111111"/>
        </w:rPr>
        <w:t xml:space="preserve">о </w:t>
      </w:r>
      <w:r w:rsidRPr="009612BA">
        <w:rPr>
          <w:color w:val="111111"/>
        </w:rPr>
        <w:t>труде взрослых, его роли в </w:t>
      </w:r>
      <w:r w:rsidRPr="009612BA">
        <w:rPr>
          <w:rStyle w:val="a4"/>
          <w:b w:val="0"/>
          <w:color w:val="111111"/>
          <w:bdr w:val="none" w:sz="0" w:space="0" w:color="auto" w:frame="1"/>
        </w:rPr>
        <w:t>обществе</w:t>
      </w:r>
      <w:r w:rsidRPr="009612BA">
        <w:rPr>
          <w:color w:val="111111"/>
        </w:rPr>
        <w:t> и жизни каждого человека; развитие трудовой деятельности.</w:t>
      </w:r>
    </w:p>
    <w:p w:rsidR="00D02A5F" w:rsidRPr="009612BA" w:rsidRDefault="00D02A5F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     Именно современные дошкольные учреждения призваны сыграть ведущую роль в формировании </w:t>
      </w:r>
      <w:r w:rsidRPr="009612BA">
        <w:rPr>
          <w:rStyle w:val="a4"/>
          <w:b w:val="0"/>
          <w:color w:val="111111"/>
          <w:bdr w:val="none" w:sz="0" w:space="0" w:color="auto" w:frame="1"/>
        </w:rPr>
        <w:t>основ духовной</w:t>
      </w:r>
      <w:r w:rsidRPr="009612BA">
        <w:rPr>
          <w:color w:val="111111"/>
        </w:rPr>
        <w:t> ориентации и нравственного поведения детей.</w:t>
      </w:r>
    </w:p>
    <w:p w:rsidR="001F75EF" w:rsidRPr="009612BA" w:rsidRDefault="00D02A5F" w:rsidP="001F75EF">
      <w:pPr>
        <w:tabs>
          <w:tab w:val="left" w:pos="6534"/>
        </w:tabs>
        <w:spacing w:line="240" w:lineRule="auto"/>
        <w:rPr>
          <w:rFonts w:ascii="Times New Roman" w:hAnsi="Times New Roman" w:cs="Times New Roman"/>
          <w:color w:val="111111"/>
          <w:sz w:val="24"/>
          <w:szCs w:val="24"/>
        </w:rPr>
      </w:pPr>
      <w:r w:rsidRPr="009612BA">
        <w:rPr>
          <w:rFonts w:ascii="Times New Roman" w:hAnsi="Times New Roman" w:cs="Times New Roman"/>
          <w:color w:val="111111"/>
          <w:sz w:val="24"/>
          <w:szCs w:val="24"/>
        </w:rPr>
        <w:t>Именно здесь закладывается фундамент </w:t>
      </w:r>
      <w:r w:rsidRPr="009612B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духовности</w:t>
      </w:r>
      <w:r w:rsidRPr="009612BA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Pr="009612BA">
        <w:rPr>
          <w:rFonts w:ascii="Times New Roman" w:hAnsi="Times New Roman" w:cs="Times New Roman"/>
          <w:b/>
          <w:color w:val="111111"/>
          <w:sz w:val="24"/>
          <w:szCs w:val="24"/>
        </w:rPr>
        <w:tab/>
      </w:r>
      <w:r w:rsidR="003F35F3" w:rsidRPr="009612BA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                                 </w:t>
      </w:r>
      <w:r w:rsidRPr="009612BA">
        <w:rPr>
          <w:rFonts w:ascii="Times New Roman" w:hAnsi="Times New Roman" w:cs="Times New Roman"/>
          <w:color w:val="111111"/>
          <w:sz w:val="24"/>
          <w:szCs w:val="24"/>
        </w:rPr>
        <w:t>Дошкольное детство - это важный период в жизни ребенка, когда формируются ощущения собственных возможностей, потребность в самостоятельной деятельности, </w:t>
      </w:r>
      <w:r w:rsidRPr="009612B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основные</w:t>
      </w:r>
      <w:r w:rsidRPr="009612BA">
        <w:rPr>
          <w:rFonts w:ascii="Times New Roman" w:hAnsi="Times New Roman" w:cs="Times New Roman"/>
          <w:b/>
          <w:color w:val="111111"/>
          <w:sz w:val="24"/>
          <w:szCs w:val="24"/>
        </w:rPr>
        <w:t> </w:t>
      </w:r>
      <w:r w:rsidRPr="009612BA">
        <w:rPr>
          <w:rFonts w:ascii="Times New Roman" w:hAnsi="Times New Roman" w:cs="Times New Roman"/>
          <w:color w:val="111111"/>
          <w:sz w:val="24"/>
          <w:szCs w:val="24"/>
        </w:rPr>
        <w:t>представления об окружающем мире, добре и зле в нем, представления о семейном укладе и родной земле.</w:t>
      </w:r>
      <w:r w:rsidR="001F75EF" w:rsidRPr="009612B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3F35F3" w:rsidRPr="009612BA">
        <w:rPr>
          <w:rFonts w:ascii="Times New Roman" w:hAnsi="Times New Roman" w:cs="Times New Roman"/>
          <w:color w:val="111111"/>
          <w:sz w:val="24"/>
          <w:szCs w:val="24"/>
        </w:rPr>
        <w:t>От педагогического мастерства педагога-воспитателя зависит его влияние на личность ребенка и помощь в </w:t>
      </w:r>
      <w:r w:rsidR="003F35F3" w:rsidRPr="009612B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социализации</w:t>
      </w:r>
      <w:r w:rsidR="003F35F3" w:rsidRPr="009612BA">
        <w:rPr>
          <w:rFonts w:ascii="Times New Roman" w:hAnsi="Times New Roman" w:cs="Times New Roman"/>
          <w:b/>
          <w:color w:val="111111"/>
          <w:sz w:val="24"/>
          <w:szCs w:val="24"/>
        </w:rPr>
        <w:t>.</w:t>
      </w:r>
      <w:r w:rsidR="001F75EF" w:rsidRPr="009612BA">
        <w:rPr>
          <w:rFonts w:ascii="Times New Roman" w:hAnsi="Times New Roman" w:cs="Times New Roman"/>
          <w:b/>
          <w:color w:val="111111"/>
          <w:sz w:val="24"/>
          <w:szCs w:val="24"/>
        </w:rPr>
        <w:t xml:space="preserve"> </w:t>
      </w:r>
      <w:r w:rsidR="003F35F3" w:rsidRPr="009612BA">
        <w:rPr>
          <w:rFonts w:ascii="Times New Roman" w:hAnsi="Times New Roman" w:cs="Times New Roman"/>
          <w:color w:val="111111"/>
          <w:sz w:val="24"/>
          <w:szCs w:val="24"/>
        </w:rPr>
        <w:t>Мы обязаны донести до наших детей моральные принципы и этические нормы, которые дадут им прочную </w:t>
      </w:r>
      <w:r w:rsidR="003F35F3" w:rsidRPr="009612BA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</w:rPr>
        <w:t>основу</w:t>
      </w:r>
      <w:r w:rsidR="003F35F3" w:rsidRPr="009612BA">
        <w:rPr>
          <w:rFonts w:ascii="Times New Roman" w:hAnsi="Times New Roman" w:cs="Times New Roman"/>
          <w:b/>
          <w:color w:val="111111"/>
          <w:sz w:val="24"/>
          <w:szCs w:val="24"/>
        </w:rPr>
        <w:t> </w:t>
      </w:r>
      <w:r w:rsidR="003F35F3" w:rsidRPr="009612BA">
        <w:rPr>
          <w:rFonts w:ascii="Times New Roman" w:hAnsi="Times New Roman" w:cs="Times New Roman"/>
          <w:color w:val="111111"/>
          <w:sz w:val="24"/>
          <w:szCs w:val="24"/>
        </w:rPr>
        <w:t>для становлен</w:t>
      </w:r>
      <w:r w:rsidR="001F75EF" w:rsidRPr="009612BA">
        <w:rPr>
          <w:rFonts w:ascii="Times New Roman" w:hAnsi="Times New Roman" w:cs="Times New Roman"/>
          <w:color w:val="111111"/>
          <w:sz w:val="24"/>
          <w:szCs w:val="24"/>
        </w:rPr>
        <w:t>ия в жизни.</w:t>
      </w:r>
      <w:r w:rsidR="003F35F3" w:rsidRPr="009612BA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B42B33" w:rsidRPr="009612BA">
        <w:rPr>
          <w:rFonts w:ascii="Times New Roman" w:hAnsi="Times New Roman" w:cs="Times New Roman"/>
          <w:color w:val="111111"/>
          <w:sz w:val="24"/>
          <w:szCs w:val="24"/>
        </w:rPr>
        <w:t>Педагог в детском саду должен уметь помочь ребенку, направив его в нужное русло. Он должен стремиться, не подавлять, а направлять инициативу ребят; развивать их общественное мнение, развивать детское самоуправление.</w:t>
      </w:r>
      <w:r w:rsidR="00E45467" w:rsidRPr="009612BA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</w:t>
      </w:r>
    </w:p>
    <w:p w:rsidR="00B42B33" w:rsidRPr="009612BA" w:rsidRDefault="00B42B33" w:rsidP="001F75EF">
      <w:pPr>
        <w:tabs>
          <w:tab w:val="left" w:pos="6534"/>
        </w:tabs>
        <w:spacing w:line="240" w:lineRule="auto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9612BA">
        <w:rPr>
          <w:rFonts w:ascii="Times New Roman" w:hAnsi="Times New Roman" w:cs="Times New Roman"/>
          <w:color w:val="111111"/>
          <w:sz w:val="24"/>
          <w:szCs w:val="24"/>
        </w:rPr>
        <w:t>Формы работы с детьми дошкольного возраста могут быть различными.</w:t>
      </w:r>
    </w:p>
    <w:p w:rsidR="00B42B33" w:rsidRPr="009612BA" w:rsidRDefault="00B42B33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Занятия по познавательному развитию на тему </w:t>
      </w:r>
      <w:r w:rsidRPr="009612BA">
        <w:rPr>
          <w:rStyle w:val="a4"/>
          <w:b w:val="0"/>
          <w:color w:val="111111"/>
          <w:bdr w:val="none" w:sz="0" w:space="0" w:color="auto" w:frame="1"/>
        </w:rPr>
        <w:t>духовно</w:t>
      </w:r>
      <w:r w:rsidRPr="009612BA">
        <w:rPr>
          <w:color w:val="111111"/>
        </w:rPr>
        <w:t> – нравственного воспитания детей</w:t>
      </w:r>
      <w:r w:rsidR="00E45467" w:rsidRPr="009612BA">
        <w:rPr>
          <w:color w:val="111111"/>
        </w:rPr>
        <w:t xml:space="preserve">: </w:t>
      </w:r>
      <w:r w:rsidRPr="009612BA">
        <w:rPr>
          <w:iCs/>
          <w:color w:val="111111"/>
          <w:bdr w:val="none" w:sz="0" w:space="0" w:color="auto" w:frame="1"/>
        </w:rPr>
        <w:t>«Мир вокруг нас»</w:t>
      </w:r>
      <w:r w:rsidRPr="009612BA">
        <w:rPr>
          <w:color w:val="111111"/>
        </w:rPr>
        <w:t>, </w:t>
      </w:r>
      <w:r w:rsidR="001F75EF" w:rsidRPr="009612BA">
        <w:rPr>
          <w:iCs/>
          <w:color w:val="111111"/>
          <w:bdr w:val="none" w:sz="0" w:space="0" w:color="auto" w:frame="1"/>
        </w:rPr>
        <w:t>«Город</w:t>
      </w:r>
      <w:r w:rsidRPr="009612BA">
        <w:rPr>
          <w:iCs/>
          <w:color w:val="111111"/>
          <w:bdr w:val="none" w:sz="0" w:space="0" w:color="auto" w:frame="1"/>
        </w:rPr>
        <w:t>, в котором ты живёшь»</w:t>
      </w:r>
      <w:r w:rsidRPr="009612BA">
        <w:rPr>
          <w:color w:val="111111"/>
        </w:rPr>
        <w:t>, </w:t>
      </w:r>
      <w:r w:rsidRPr="009612BA">
        <w:rPr>
          <w:iCs/>
          <w:color w:val="111111"/>
          <w:bdr w:val="none" w:sz="0" w:space="0" w:color="auto" w:frame="1"/>
        </w:rPr>
        <w:t>«Дерево добрых дел»</w:t>
      </w:r>
      <w:r w:rsidRPr="009612BA">
        <w:rPr>
          <w:color w:val="111111"/>
        </w:rPr>
        <w:t>.</w:t>
      </w:r>
    </w:p>
    <w:p w:rsidR="00B42B33" w:rsidRPr="009612BA" w:rsidRDefault="00B42B33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Игры нравственного и </w:t>
      </w:r>
      <w:r w:rsidRPr="009612BA">
        <w:rPr>
          <w:rStyle w:val="a4"/>
          <w:b w:val="0"/>
          <w:color w:val="111111"/>
          <w:bdr w:val="none" w:sz="0" w:space="0" w:color="auto" w:frame="1"/>
        </w:rPr>
        <w:t>духовно</w:t>
      </w:r>
      <w:r w:rsidRPr="009612BA">
        <w:rPr>
          <w:color w:val="111111"/>
        </w:rPr>
        <w:t> – нравственного содержания.</w:t>
      </w:r>
      <w:r w:rsidR="00E45467" w:rsidRPr="009612BA">
        <w:rPr>
          <w:color w:val="111111"/>
        </w:rPr>
        <w:t xml:space="preserve">                                     </w:t>
      </w:r>
      <w:r w:rsidRPr="009612BA">
        <w:rPr>
          <w:color w:val="111111"/>
        </w:rPr>
        <w:t>Проведение совместных праздников с родителями.</w:t>
      </w:r>
    </w:p>
    <w:p w:rsidR="001F75EF" w:rsidRPr="009612BA" w:rsidRDefault="00B42B33" w:rsidP="001F75E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Посещение музеев, библиотеки с целью знакомства с </w:t>
      </w:r>
      <w:r w:rsidRPr="009612BA">
        <w:rPr>
          <w:rStyle w:val="a4"/>
          <w:b w:val="0"/>
          <w:color w:val="111111"/>
          <w:bdr w:val="none" w:sz="0" w:space="0" w:color="auto" w:frame="1"/>
        </w:rPr>
        <w:t>духовными ценностями</w:t>
      </w:r>
      <w:r w:rsidRPr="009612BA">
        <w:rPr>
          <w:color w:val="111111"/>
        </w:rPr>
        <w:t> и историей Отечества.</w:t>
      </w:r>
      <w:r w:rsidR="00E45467" w:rsidRPr="009612BA">
        <w:rPr>
          <w:color w:val="111111"/>
        </w:rPr>
        <w:t xml:space="preserve"> </w:t>
      </w:r>
    </w:p>
    <w:p w:rsidR="00B42B33" w:rsidRPr="009612BA" w:rsidRDefault="000B166F" w:rsidP="001F75E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</w:t>
      </w:r>
      <w:r w:rsidR="001F75EF" w:rsidRPr="009612BA">
        <w:rPr>
          <w:color w:val="111111"/>
        </w:rPr>
        <w:t xml:space="preserve">Просмотр </w:t>
      </w:r>
      <w:r w:rsidR="00B42B33" w:rsidRPr="009612BA">
        <w:rPr>
          <w:color w:val="111111"/>
        </w:rPr>
        <w:t>фильмов, использование аудиозаписей и технических</w:t>
      </w:r>
      <w:r w:rsidR="00E45467" w:rsidRPr="009612BA">
        <w:rPr>
          <w:color w:val="111111"/>
        </w:rPr>
        <w:t xml:space="preserve"> </w:t>
      </w:r>
      <w:r w:rsidR="00B42B33" w:rsidRPr="009612BA">
        <w:rPr>
          <w:color w:val="111111"/>
        </w:rPr>
        <w:t>средств обучения.</w:t>
      </w:r>
    </w:p>
    <w:p w:rsidR="001F75EF" w:rsidRPr="009612BA" w:rsidRDefault="001F75EF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</w:t>
      </w:r>
      <w:r w:rsidR="00B42B33" w:rsidRPr="009612BA">
        <w:rPr>
          <w:color w:val="111111"/>
        </w:rPr>
        <w:t>Экскурсии, целевые прогулки </w:t>
      </w:r>
      <w:r w:rsidR="003F35F3" w:rsidRPr="009612BA">
        <w:rPr>
          <w:iCs/>
          <w:color w:val="111111"/>
          <w:bdr w:val="none" w:sz="0" w:space="0" w:color="auto" w:frame="1"/>
        </w:rPr>
        <w:t>(</w:t>
      </w:r>
      <w:r w:rsidRPr="009612BA">
        <w:rPr>
          <w:iCs/>
          <w:color w:val="111111"/>
          <w:bdr w:val="none" w:sz="0" w:space="0" w:color="auto" w:frame="1"/>
        </w:rPr>
        <w:t>по городу</w:t>
      </w:r>
      <w:r w:rsidR="00B42B33" w:rsidRPr="009612BA">
        <w:rPr>
          <w:iCs/>
          <w:color w:val="111111"/>
          <w:bdr w:val="none" w:sz="0" w:space="0" w:color="auto" w:frame="1"/>
        </w:rPr>
        <w:t>)</w:t>
      </w:r>
      <w:r w:rsidR="00B42B33" w:rsidRPr="009612BA">
        <w:rPr>
          <w:color w:val="111111"/>
        </w:rPr>
        <w:t>.</w:t>
      </w:r>
    </w:p>
    <w:p w:rsidR="00B42B33" w:rsidRPr="009612BA" w:rsidRDefault="00B42B33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rStyle w:val="a4"/>
          <w:b w:val="0"/>
          <w:color w:val="111111"/>
          <w:bdr w:val="none" w:sz="0" w:space="0" w:color="auto" w:frame="1"/>
        </w:rPr>
        <w:t>Организация выставок</w:t>
      </w:r>
      <w:r w:rsidRPr="009612BA">
        <w:rPr>
          <w:rStyle w:val="a4"/>
          <w:color w:val="111111"/>
          <w:bdr w:val="none" w:sz="0" w:space="0" w:color="auto" w:frame="1"/>
        </w:rPr>
        <w:t> </w:t>
      </w:r>
      <w:r w:rsidRPr="009612BA">
        <w:rPr>
          <w:color w:val="111111"/>
        </w:rPr>
        <w:t>(совместная деятельность детей и родителей</w:t>
      </w:r>
      <w:r w:rsidR="004147D9" w:rsidRPr="009612BA">
        <w:rPr>
          <w:color w:val="111111"/>
        </w:rPr>
        <w:t>)</w:t>
      </w:r>
      <w:r w:rsidRPr="009612BA">
        <w:rPr>
          <w:color w:val="111111"/>
        </w:rPr>
        <w:t>.</w:t>
      </w:r>
    </w:p>
    <w:p w:rsidR="00B42B33" w:rsidRPr="009612BA" w:rsidRDefault="00B42B33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Постановка музыкальных сказок </w:t>
      </w:r>
      <w:r w:rsidRPr="009612BA">
        <w:rPr>
          <w:rStyle w:val="a4"/>
          <w:b w:val="0"/>
          <w:color w:val="111111"/>
          <w:bdr w:val="none" w:sz="0" w:space="0" w:color="auto" w:frame="1"/>
        </w:rPr>
        <w:t>духовно</w:t>
      </w:r>
      <w:r w:rsidRPr="009612BA">
        <w:rPr>
          <w:color w:val="111111"/>
        </w:rPr>
        <w:t> – нравственного содержания.</w:t>
      </w:r>
    </w:p>
    <w:p w:rsidR="00B42B33" w:rsidRPr="009612BA" w:rsidRDefault="00B42B33" w:rsidP="00B8068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Чтение художественной литературы по </w:t>
      </w:r>
      <w:r w:rsidRPr="009612BA">
        <w:rPr>
          <w:rStyle w:val="a4"/>
          <w:b w:val="0"/>
          <w:color w:val="111111"/>
          <w:bdr w:val="none" w:sz="0" w:space="0" w:color="auto" w:frame="1"/>
        </w:rPr>
        <w:t>духовно</w:t>
      </w:r>
      <w:r w:rsidRPr="009612BA">
        <w:rPr>
          <w:color w:val="111111"/>
        </w:rPr>
        <w:t> – нравственной тематике.</w:t>
      </w:r>
      <w:r w:rsidR="00E45467" w:rsidRPr="009612BA">
        <w:rPr>
          <w:color w:val="111111"/>
        </w:rPr>
        <w:t xml:space="preserve">        </w:t>
      </w:r>
      <w:r w:rsidR="00B8068E" w:rsidRPr="009612BA">
        <w:rPr>
          <w:color w:val="111111"/>
        </w:rPr>
        <w:t xml:space="preserve">                 </w:t>
      </w:r>
      <w:r w:rsidRPr="009612BA">
        <w:rPr>
          <w:color w:val="111111"/>
        </w:rPr>
        <w:t>Беседы с детьми о правилах поведения.</w:t>
      </w:r>
    </w:p>
    <w:p w:rsidR="00B42B33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  <w:u w:val="single"/>
          <w:bdr w:val="none" w:sz="0" w:space="0" w:color="auto" w:frame="1"/>
        </w:rPr>
        <w:lastRenderedPageBreak/>
        <w:t>Работу с детьми можно построить по следующим направлениям</w:t>
      </w:r>
      <w:r w:rsidRPr="009612BA">
        <w:rPr>
          <w:color w:val="111111"/>
        </w:rPr>
        <w:t>:</w:t>
      </w:r>
    </w:p>
    <w:p w:rsidR="001F75EF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rStyle w:val="a4"/>
          <w:b w:val="0"/>
          <w:color w:val="111111"/>
          <w:bdr w:val="none" w:sz="0" w:space="0" w:color="auto" w:frame="1"/>
        </w:rPr>
        <w:t>Духовно – нравственное</w:t>
      </w:r>
      <w:r w:rsidRPr="009612BA">
        <w:rPr>
          <w:rStyle w:val="a4"/>
          <w:color w:val="111111"/>
          <w:bdr w:val="none" w:sz="0" w:space="0" w:color="auto" w:frame="1"/>
        </w:rPr>
        <w:t> </w:t>
      </w:r>
      <w:r w:rsidRPr="009612BA">
        <w:rPr>
          <w:iCs/>
          <w:color w:val="111111"/>
          <w:bdr w:val="none" w:sz="0" w:space="0" w:color="auto" w:frame="1"/>
        </w:rPr>
        <w:t>(занятия, беседы, устные поручения)</w:t>
      </w:r>
      <w:r w:rsidRPr="009612BA">
        <w:rPr>
          <w:color w:val="111111"/>
        </w:rPr>
        <w:t>.</w:t>
      </w:r>
      <w:r w:rsidR="00E45467" w:rsidRPr="009612BA">
        <w:rPr>
          <w:color w:val="111111"/>
        </w:rPr>
        <w:t xml:space="preserve">     </w:t>
      </w:r>
    </w:p>
    <w:p w:rsidR="00B42B33" w:rsidRPr="009612BA" w:rsidRDefault="00E45467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</w:t>
      </w:r>
      <w:r w:rsidR="00B42B33" w:rsidRPr="009612BA">
        <w:rPr>
          <w:color w:val="111111"/>
        </w:rPr>
        <w:t>Воспитательно – оздоровительное (праздники, игры подвижные, ролевые и строительные, прогулки, экскурсии и походы).</w:t>
      </w:r>
    </w:p>
    <w:p w:rsidR="001F75EF" w:rsidRPr="009612BA" w:rsidRDefault="00B42B33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Культурно – познавательные </w:t>
      </w:r>
      <w:r w:rsidRPr="009612BA">
        <w:rPr>
          <w:iCs/>
          <w:color w:val="111111"/>
          <w:bdr w:val="none" w:sz="0" w:space="0" w:color="auto" w:frame="1"/>
        </w:rPr>
        <w:t>(встреч</w:t>
      </w:r>
      <w:r w:rsidR="004147D9" w:rsidRPr="009612BA">
        <w:rPr>
          <w:iCs/>
          <w:color w:val="111111"/>
          <w:bdr w:val="none" w:sz="0" w:space="0" w:color="auto" w:frame="1"/>
        </w:rPr>
        <w:t>и, целевые прогулки, экскурсии,к</w:t>
      </w:r>
      <w:r w:rsidRPr="009612BA">
        <w:rPr>
          <w:iCs/>
          <w:color w:val="111111"/>
          <w:bdr w:val="none" w:sz="0" w:space="0" w:color="auto" w:frame="1"/>
        </w:rPr>
        <w:t>онцерты, просмотр диафильмов)</w:t>
      </w:r>
      <w:r w:rsidRPr="009612BA">
        <w:rPr>
          <w:color w:val="111111"/>
        </w:rPr>
        <w:t>.</w:t>
      </w:r>
      <w:r w:rsidR="00E45467" w:rsidRPr="009612BA">
        <w:rPr>
          <w:color w:val="111111"/>
        </w:rPr>
        <w:t xml:space="preserve">                                          </w:t>
      </w:r>
    </w:p>
    <w:p w:rsidR="00B42B33" w:rsidRPr="009612BA" w:rsidRDefault="00E45467" w:rsidP="0068747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 </w:t>
      </w:r>
      <w:r w:rsidR="00B42B33" w:rsidRPr="009612BA">
        <w:rPr>
          <w:color w:val="111111"/>
        </w:rPr>
        <w:t>Нравственно – трудовое (труд по самообслуживанию, уборка группы и территории, труд по интересам, изготовление подарков к праздникам).</w:t>
      </w:r>
    </w:p>
    <w:p w:rsidR="00B42B33" w:rsidRPr="009612BA" w:rsidRDefault="00B42B33" w:rsidP="001F75EF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Но самое главное то, что эффективность этого </w:t>
      </w:r>
      <w:r w:rsidRPr="009612BA">
        <w:rPr>
          <w:rStyle w:val="a4"/>
          <w:b w:val="0"/>
          <w:color w:val="111111"/>
          <w:bdr w:val="none" w:sz="0" w:space="0" w:color="auto" w:frame="1"/>
        </w:rPr>
        <w:t>процесса</w:t>
      </w:r>
      <w:r w:rsidRPr="009612BA">
        <w:rPr>
          <w:color w:val="111111"/>
        </w:rPr>
        <w:t> определяется характером взаимодействия детей и взрослых (родителей, воспитателей, а также той системой </w:t>
      </w:r>
      <w:r w:rsidRPr="009612BA">
        <w:rPr>
          <w:rStyle w:val="a4"/>
          <w:b w:val="0"/>
          <w:color w:val="111111"/>
          <w:bdr w:val="none" w:sz="0" w:space="0" w:color="auto" w:frame="1"/>
        </w:rPr>
        <w:t>ценностей</w:t>
      </w:r>
      <w:r w:rsidRPr="009612BA">
        <w:rPr>
          <w:color w:val="111111"/>
        </w:rPr>
        <w:t>, которая лежит в его </w:t>
      </w:r>
      <w:r w:rsidRPr="009612BA">
        <w:rPr>
          <w:rStyle w:val="a4"/>
          <w:b w:val="0"/>
          <w:color w:val="111111"/>
          <w:bdr w:val="none" w:sz="0" w:space="0" w:color="auto" w:frame="1"/>
        </w:rPr>
        <w:t>основе</w:t>
      </w:r>
      <w:r w:rsidRPr="009612BA">
        <w:rPr>
          <w:color w:val="111111"/>
        </w:rPr>
        <w:t>).</w:t>
      </w:r>
    </w:p>
    <w:p w:rsidR="00E42CCD" w:rsidRPr="009612BA" w:rsidRDefault="00E42CCD" w:rsidP="00E42CCD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   Как бы серьезно ни продумывались </w:t>
      </w:r>
      <w:r w:rsidRPr="009612BA">
        <w:rPr>
          <w:rStyle w:val="a4"/>
          <w:b w:val="0"/>
          <w:color w:val="111111"/>
          <w:bdr w:val="none" w:sz="0" w:space="0" w:color="auto" w:frame="1"/>
        </w:rPr>
        <w:t>формы воспитания детей в дошкольных учреждениях</w:t>
      </w:r>
      <w:r w:rsidRPr="009612BA">
        <w:rPr>
          <w:color w:val="111111"/>
        </w:rPr>
        <w:t>, какой бы высокой ни была квалификация работников </w:t>
      </w:r>
      <w:r w:rsidRPr="009612BA">
        <w:rPr>
          <w:rStyle w:val="a4"/>
          <w:b w:val="0"/>
          <w:color w:val="111111"/>
          <w:bdr w:val="none" w:sz="0" w:space="0" w:color="auto" w:frame="1"/>
        </w:rPr>
        <w:t>дошкольного учреждения</w:t>
      </w:r>
      <w:r w:rsidRPr="009612BA">
        <w:rPr>
          <w:color w:val="111111"/>
        </w:rPr>
        <w:t>, невозможно достигнуть поставленной цели без постоянной поддержки и активного участия родителей в воспитательном процессе. Всестороннее гармоническое развитие детской личности требует единства, согласованности всей системы воспитательно-образовательных воздействий взрослых на ребенка. Роль </w:t>
      </w:r>
      <w:r w:rsidRPr="009612BA">
        <w:rPr>
          <w:rStyle w:val="a4"/>
          <w:b w:val="0"/>
          <w:color w:val="111111"/>
          <w:bdr w:val="none" w:sz="0" w:space="0" w:color="auto" w:frame="1"/>
        </w:rPr>
        <w:t>семьи</w:t>
      </w:r>
      <w:r w:rsidRPr="009612BA">
        <w:rPr>
          <w:color w:val="111111"/>
        </w:rPr>
        <w:t> в создании такой согласованности трудно переоценить, ведь </w:t>
      </w:r>
      <w:r w:rsidRPr="009612BA">
        <w:rPr>
          <w:rStyle w:val="a4"/>
          <w:b w:val="0"/>
          <w:color w:val="111111"/>
          <w:bdr w:val="none" w:sz="0" w:space="0" w:color="auto" w:frame="1"/>
        </w:rPr>
        <w:t>семья</w:t>
      </w:r>
      <w:r w:rsidRPr="009612BA">
        <w:rPr>
          <w:color w:val="111111"/>
        </w:rPr>
        <w:t> как первый институт социализации имеет решающее влияние на развитие основных черт личности ребенка, на </w:t>
      </w:r>
      <w:r w:rsidRPr="009612BA">
        <w:rPr>
          <w:rStyle w:val="a4"/>
          <w:b w:val="0"/>
          <w:color w:val="111111"/>
          <w:bdr w:val="none" w:sz="0" w:space="0" w:color="auto" w:frame="1"/>
        </w:rPr>
        <w:t>формирование</w:t>
      </w:r>
      <w:r w:rsidRPr="009612BA">
        <w:rPr>
          <w:color w:val="111111"/>
        </w:rPr>
        <w:t> у него нравственно-положительного потенциала. Именно в </w:t>
      </w:r>
      <w:r w:rsidRPr="009612BA">
        <w:rPr>
          <w:rStyle w:val="a4"/>
          <w:b w:val="0"/>
          <w:color w:val="111111"/>
          <w:bdr w:val="none" w:sz="0" w:space="0" w:color="auto" w:frame="1"/>
        </w:rPr>
        <w:t>семье</w:t>
      </w:r>
      <w:r w:rsidRPr="009612BA">
        <w:rPr>
          <w:color w:val="111111"/>
        </w:rPr>
        <w:t> дети получают первые уроки нравственности, </w:t>
      </w:r>
      <w:r w:rsidRPr="009612BA">
        <w:rPr>
          <w:rStyle w:val="a4"/>
          <w:b w:val="0"/>
          <w:color w:val="111111"/>
          <w:bdr w:val="none" w:sz="0" w:space="0" w:color="auto" w:frame="1"/>
        </w:rPr>
        <w:t>формируется их характер</w:t>
      </w:r>
      <w:r w:rsidRPr="009612BA">
        <w:rPr>
          <w:color w:val="111111"/>
        </w:rPr>
        <w:t>; в </w:t>
      </w:r>
      <w:r w:rsidRPr="009612BA">
        <w:rPr>
          <w:rStyle w:val="a4"/>
          <w:b w:val="0"/>
          <w:color w:val="111111"/>
          <w:bdr w:val="none" w:sz="0" w:space="0" w:color="auto" w:frame="1"/>
        </w:rPr>
        <w:t>семье</w:t>
      </w:r>
      <w:r w:rsidRPr="009612BA">
        <w:rPr>
          <w:color w:val="111111"/>
        </w:rPr>
        <w:t> закладываются исходные, жизненные позиции.</w:t>
      </w:r>
    </w:p>
    <w:p w:rsidR="00B42B33" w:rsidRPr="009612BA" w:rsidRDefault="00B42B33" w:rsidP="00B42B3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612BA">
        <w:rPr>
          <w:color w:val="111111"/>
        </w:rPr>
        <w:t>Ведущую роль в становлении личности ребенка-дошкольника играет семья. Именно в семье благодаря ощущению "живой человеческой среды" и на </w:t>
      </w:r>
      <w:r w:rsidRPr="009612BA">
        <w:rPr>
          <w:rStyle w:val="a4"/>
          <w:b w:val="0"/>
          <w:color w:val="111111"/>
          <w:bdr w:val="none" w:sz="0" w:space="0" w:color="auto" w:frame="1"/>
        </w:rPr>
        <w:t>основе</w:t>
      </w:r>
      <w:r w:rsidRPr="009612BA">
        <w:rPr>
          <w:color w:val="111111"/>
        </w:rPr>
        <w:t> наблюдаемых форм поведения взрослых ребенок приобретает первый </w:t>
      </w:r>
      <w:r w:rsidRPr="009612BA">
        <w:rPr>
          <w:rStyle w:val="a4"/>
          <w:b w:val="0"/>
          <w:color w:val="111111"/>
          <w:bdr w:val="none" w:sz="0" w:space="0" w:color="auto" w:frame="1"/>
        </w:rPr>
        <w:t>социокультурный опыт</w:t>
      </w:r>
      <w:r w:rsidRPr="009612BA">
        <w:rPr>
          <w:color w:val="111111"/>
        </w:rPr>
        <w:t>. Вовлечение родителей в педагогическую деятельность, их заинтересованное участие в воспитательно – </w:t>
      </w:r>
      <w:r w:rsidRPr="009612BA">
        <w:rPr>
          <w:rStyle w:val="a4"/>
          <w:b w:val="0"/>
          <w:color w:val="111111"/>
          <w:bdr w:val="none" w:sz="0" w:space="0" w:color="auto" w:frame="1"/>
        </w:rPr>
        <w:t>образовательном процессе важно не потому</w:t>
      </w:r>
      <w:r w:rsidRPr="009612BA">
        <w:rPr>
          <w:color w:val="111111"/>
        </w:rPr>
        <w:t>, что этого хочет воспитатель, а потому, что это необходимо для развития их собственного ребёнка. Важно стремление к тому, чтобы родители стали единомышленниками и союзниками в вопросе </w:t>
      </w:r>
      <w:r w:rsidRPr="009612BA">
        <w:rPr>
          <w:rStyle w:val="a4"/>
          <w:b w:val="0"/>
          <w:color w:val="111111"/>
          <w:bdr w:val="none" w:sz="0" w:space="0" w:color="auto" w:frame="1"/>
        </w:rPr>
        <w:t>духовно</w:t>
      </w:r>
      <w:r w:rsidRPr="009612BA">
        <w:rPr>
          <w:color w:val="111111"/>
        </w:rPr>
        <w:t> – нравственного воспи</w:t>
      </w:r>
      <w:r w:rsidR="00FB6312">
        <w:rPr>
          <w:color w:val="111111"/>
        </w:rPr>
        <w:t>тания детей</w:t>
      </w:r>
      <w:r w:rsidRPr="009612BA">
        <w:rPr>
          <w:color w:val="111111"/>
        </w:rPr>
        <w:t>.</w:t>
      </w:r>
    </w:p>
    <w:p w:rsidR="00B42B33" w:rsidRPr="009612BA" w:rsidRDefault="00B42B33" w:rsidP="00B42B3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9612BA">
        <w:rPr>
          <w:rStyle w:val="a4"/>
          <w:b w:val="0"/>
          <w:color w:val="111111"/>
          <w:bdr w:val="none" w:sz="0" w:space="0" w:color="auto" w:frame="1"/>
        </w:rPr>
        <w:t>Организуя</w:t>
      </w:r>
      <w:r w:rsidRPr="009612BA">
        <w:rPr>
          <w:color w:val="111111"/>
        </w:rPr>
        <w:t> взаимодействие детского сада и семьи по формированию </w:t>
      </w:r>
      <w:r w:rsidRPr="009612BA">
        <w:rPr>
          <w:rStyle w:val="a4"/>
          <w:b w:val="0"/>
          <w:color w:val="111111"/>
          <w:bdr w:val="none" w:sz="0" w:space="0" w:color="auto" w:frame="1"/>
        </w:rPr>
        <w:t>духовно</w:t>
      </w:r>
      <w:r w:rsidRPr="009612BA">
        <w:rPr>
          <w:b/>
          <w:color w:val="111111"/>
        </w:rPr>
        <w:t> </w:t>
      </w:r>
      <w:r w:rsidRPr="009612BA">
        <w:rPr>
          <w:color w:val="111111"/>
        </w:rPr>
        <w:t xml:space="preserve">– нравственных качеств, можно использовать как традиционные, так и не традиционные формы работы, отдавая предпочтение практико – ориентированным формам, развивающим и обогащающим взаимодействие детей и родителей, помогающим стать родителям активными участниками мероприятий, а не пассивными наблюдателями. </w:t>
      </w:r>
      <w:r w:rsidR="00E45467" w:rsidRPr="009612BA">
        <w:rPr>
          <w:color w:val="111111"/>
        </w:rPr>
        <w:t xml:space="preserve">                                 </w:t>
      </w:r>
      <w:r w:rsidRPr="009612BA">
        <w:rPr>
          <w:color w:val="111111"/>
          <w:u w:val="single"/>
          <w:bdr w:val="none" w:sz="0" w:space="0" w:color="auto" w:frame="1"/>
        </w:rPr>
        <w:t>Среди них можно выделить такие формы работы</w:t>
      </w:r>
      <w:r w:rsidRPr="009612BA">
        <w:rPr>
          <w:color w:val="111111"/>
        </w:rPr>
        <w:t>:</w:t>
      </w:r>
    </w:p>
    <w:p w:rsidR="00B42B33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rStyle w:val="a4"/>
          <w:b w:val="0"/>
          <w:color w:val="111111"/>
          <w:bdr w:val="none" w:sz="0" w:space="0" w:color="auto" w:frame="1"/>
        </w:rPr>
        <w:t>Основные</w:t>
      </w:r>
      <w:r w:rsidRPr="009612BA">
        <w:rPr>
          <w:color w:val="111111"/>
        </w:rPr>
        <w:t> формы работы с семьей.</w:t>
      </w:r>
    </w:p>
    <w:p w:rsidR="009612BA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Родительские </w:t>
      </w:r>
      <w:r w:rsidRPr="009612BA">
        <w:rPr>
          <w:rStyle w:val="a4"/>
          <w:b w:val="0"/>
          <w:color w:val="111111"/>
          <w:bdr w:val="none" w:sz="0" w:space="0" w:color="auto" w:frame="1"/>
        </w:rPr>
        <w:t>собрания на духовно-нравственные темы</w:t>
      </w:r>
      <w:r w:rsidRPr="009612BA">
        <w:rPr>
          <w:color w:val="111111"/>
        </w:rPr>
        <w:t>;</w:t>
      </w:r>
      <w:r w:rsidR="00E45467" w:rsidRPr="009612BA">
        <w:rPr>
          <w:color w:val="111111"/>
        </w:rPr>
        <w:t xml:space="preserve">                                </w:t>
      </w:r>
    </w:p>
    <w:p w:rsidR="00B42B33" w:rsidRPr="009612BA" w:rsidRDefault="00E45467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</w:t>
      </w:r>
      <w:r w:rsidR="00B42B33" w:rsidRPr="009612BA">
        <w:rPr>
          <w:color w:val="111111"/>
        </w:rPr>
        <w:t>Лекторий для родителей;</w:t>
      </w:r>
      <w:r w:rsidR="00B42B33" w:rsidRPr="009612BA">
        <w:rPr>
          <w:color w:val="111111"/>
        </w:rPr>
        <w:tab/>
      </w:r>
    </w:p>
    <w:p w:rsidR="009612BA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Открытые показы </w:t>
      </w:r>
      <w:r w:rsidRPr="009612BA">
        <w:rPr>
          <w:rStyle w:val="a4"/>
          <w:b w:val="0"/>
          <w:color w:val="111111"/>
          <w:bdr w:val="none" w:sz="0" w:space="0" w:color="auto" w:frame="1"/>
        </w:rPr>
        <w:t>воспитательно-образовательного процесса</w:t>
      </w:r>
      <w:r w:rsidRPr="009612BA">
        <w:rPr>
          <w:color w:val="111111"/>
        </w:rPr>
        <w:t>;</w:t>
      </w:r>
      <w:r w:rsidR="00E45467" w:rsidRPr="009612BA">
        <w:rPr>
          <w:color w:val="111111"/>
        </w:rPr>
        <w:t xml:space="preserve">              </w:t>
      </w:r>
    </w:p>
    <w:p w:rsidR="00B42B33" w:rsidRPr="009612BA" w:rsidRDefault="00E45467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</w:t>
      </w:r>
      <w:r w:rsidR="00B42B33" w:rsidRPr="009612BA">
        <w:rPr>
          <w:color w:val="111111"/>
        </w:rPr>
        <w:t>Вечера вопросов и ответов;</w:t>
      </w:r>
    </w:p>
    <w:p w:rsidR="00B42B33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Проведение совместных учебных мероприятий (выставки, конкурсы, родительские семинары-собеседования на диалоговой </w:t>
      </w:r>
      <w:r w:rsidRPr="009612BA">
        <w:rPr>
          <w:rStyle w:val="a4"/>
          <w:b w:val="0"/>
          <w:color w:val="111111"/>
          <w:bdr w:val="none" w:sz="0" w:space="0" w:color="auto" w:frame="1"/>
        </w:rPr>
        <w:t>основе</w:t>
      </w:r>
      <w:r w:rsidRPr="009612BA">
        <w:rPr>
          <w:color w:val="111111"/>
        </w:rPr>
        <w:t>, тематические семинары с использованием ТОО);</w:t>
      </w:r>
    </w:p>
    <w:p w:rsidR="009612BA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  <w:u w:val="single"/>
          <w:bdr w:val="none" w:sz="0" w:space="0" w:color="auto" w:frame="1"/>
        </w:rPr>
        <w:t>Факультативные занятия совместно с родителями</w:t>
      </w:r>
      <w:r w:rsidRPr="009612BA">
        <w:rPr>
          <w:color w:val="111111"/>
        </w:rPr>
        <w:t xml:space="preserve">: </w:t>
      </w:r>
      <w:r w:rsidR="00954E47" w:rsidRPr="009612BA">
        <w:rPr>
          <w:color w:val="111111"/>
        </w:rPr>
        <w:t xml:space="preserve">                            </w:t>
      </w:r>
    </w:p>
    <w:p w:rsidR="00B42B33" w:rsidRPr="009612BA" w:rsidRDefault="009612BA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А</w:t>
      </w:r>
      <w:r w:rsidR="00B42B33" w:rsidRPr="009612BA">
        <w:rPr>
          <w:color w:val="111111"/>
        </w:rPr>
        <w:t>нкетирование и тестирование родителей с целью выявления ошибок и коррекции </w:t>
      </w:r>
      <w:r w:rsidR="00B42B33" w:rsidRPr="009612BA">
        <w:rPr>
          <w:rStyle w:val="a4"/>
          <w:b w:val="0"/>
          <w:color w:val="111111"/>
          <w:bdr w:val="none" w:sz="0" w:space="0" w:color="auto" w:frame="1"/>
        </w:rPr>
        <w:t>процесса духовно-нравственного воспитания в семье</w:t>
      </w:r>
      <w:r w:rsidR="00B42B33" w:rsidRPr="009612BA">
        <w:rPr>
          <w:color w:val="111111"/>
        </w:rPr>
        <w:t>;</w:t>
      </w:r>
      <w:r w:rsidR="00E45467" w:rsidRPr="009612BA">
        <w:rPr>
          <w:color w:val="111111"/>
        </w:rPr>
        <w:t xml:space="preserve">                                          </w:t>
      </w:r>
      <w:r w:rsidR="00B42B33" w:rsidRPr="009612BA">
        <w:rPr>
          <w:color w:val="111111"/>
        </w:rPr>
        <w:t>Индивидуальные консультации специалистов;</w:t>
      </w:r>
    </w:p>
    <w:p w:rsidR="00B42B33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  <w:u w:val="single"/>
          <w:bdr w:val="none" w:sz="0" w:space="0" w:color="auto" w:frame="1"/>
        </w:rPr>
        <w:t>Наглядные виды работы</w:t>
      </w:r>
      <w:r w:rsidRPr="009612BA">
        <w:rPr>
          <w:color w:val="111111"/>
        </w:rPr>
        <w:t>: информационные стенды для родителей, папки-передвижки, выставки детских работ, дидактических игр, литературы;</w:t>
      </w:r>
    </w:p>
    <w:p w:rsidR="00B42B33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>Ведение </w:t>
      </w:r>
      <w:r w:rsidRPr="009612BA">
        <w:rPr>
          <w:rStyle w:val="a4"/>
          <w:b w:val="0"/>
          <w:color w:val="111111"/>
          <w:bdr w:val="none" w:sz="0" w:space="0" w:color="auto" w:frame="1"/>
        </w:rPr>
        <w:t>социальной</w:t>
      </w:r>
      <w:r w:rsidRPr="009612BA">
        <w:rPr>
          <w:color w:val="111111"/>
        </w:rPr>
        <w:t> карты с целью изучения, обобщения и распространения опыта семейного воспитания;</w:t>
      </w:r>
    </w:p>
    <w:p w:rsidR="009612BA" w:rsidRPr="009612BA" w:rsidRDefault="00B42B33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lastRenderedPageBreak/>
        <w:t>Индивидуальная работа с детьми дома </w:t>
      </w:r>
      <w:r w:rsidRPr="009612BA">
        <w:rPr>
          <w:iCs/>
          <w:color w:val="111111"/>
          <w:bdr w:val="none" w:sz="0" w:space="0" w:color="auto" w:frame="1"/>
        </w:rPr>
        <w:t>(ведение тетради эмоционального развития ребенка)</w:t>
      </w:r>
      <w:r w:rsidRPr="009612BA">
        <w:rPr>
          <w:color w:val="111111"/>
        </w:rPr>
        <w:t>;</w:t>
      </w:r>
      <w:r w:rsidR="00E45467" w:rsidRPr="009612BA">
        <w:rPr>
          <w:color w:val="111111"/>
        </w:rPr>
        <w:t xml:space="preserve">                                                                                    </w:t>
      </w:r>
    </w:p>
    <w:p w:rsidR="009612BA" w:rsidRPr="009612BA" w:rsidRDefault="00E45467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</w:t>
      </w:r>
      <w:r w:rsidR="00B42B33" w:rsidRPr="009612BA">
        <w:rPr>
          <w:color w:val="111111"/>
        </w:rPr>
        <w:t>Совместные с родителями праздники, спектакли, именины детей;</w:t>
      </w:r>
      <w:r w:rsidRPr="009612BA">
        <w:rPr>
          <w:color w:val="111111"/>
        </w:rPr>
        <w:t xml:space="preserve">              </w:t>
      </w:r>
    </w:p>
    <w:p w:rsidR="00C46264" w:rsidRPr="009612BA" w:rsidRDefault="00E45467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 </w:t>
      </w:r>
      <w:r w:rsidR="00B42B33" w:rsidRPr="009612BA">
        <w:rPr>
          <w:color w:val="111111"/>
        </w:rPr>
        <w:t>Помощь родителей детскому саду (облагораживание территории, участие в подготовке праздников, мелкий ремонт, хозяйственные работы).</w:t>
      </w:r>
      <w:r w:rsidR="00E42CCD" w:rsidRPr="009612BA">
        <w:rPr>
          <w:color w:val="111111"/>
        </w:rPr>
        <w:t xml:space="preserve"> </w:t>
      </w:r>
      <w:r w:rsidRPr="009612BA">
        <w:rPr>
          <w:color w:val="111111"/>
        </w:rPr>
        <w:t xml:space="preserve"> </w:t>
      </w:r>
    </w:p>
    <w:p w:rsidR="00C46264" w:rsidRPr="009612BA" w:rsidRDefault="001B170F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Создание групп для обмена информацией, общения педагога и родителей в неформальной обстановке.</w:t>
      </w:r>
      <w:r w:rsidR="00E45467" w:rsidRPr="009612BA">
        <w:rPr>
          <w:color w:val="111111"/>
        </w:rPr>
        <w:t xml:space="preserve">  </w:t>
      </w:r>
    </w:p>
    <w:p w:rsidR="00E45467" w:rsidRPr="009612BA" w:rsidRDefault="00E42CCD" w:rsidP="00E4546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Уникальным средством обеспечения сотрудничества, сотворчества детей и взрослых, в том числе активного участия родителей, способом реализации личностно-ориентированного подхода к образованию является технология проектной деятельности.                                                                                         </w:t>
      </w:r>
    </w:p>
    <w:p w:rsidR="00B42B33" w:rsidRPr="009612BA" w:rsidRDefault="00C46264" w:rsidP="00C4626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</w:t>
      </w:r>
      <w:r w:rsidR="00954E47" w:rsidRPr="009612BA">
        <w:rPr>
          <w:color w:val="111111"/>
        </w:rPr>
        <w:t>При всей этой огромнейшей совместной работе г</w:t>
      </w:r>
      <w:r w:rsidR="00B42B33" w:rsidRPr="009612BA">
        <w:rPr>
          <w:color w:val="111111"/>
        </w:rPr>
        <w:t>лавный результат, на который очень хотелось бы надеяться, заключается в усвоении ребенком вечных человеческих </w:t>
      </w:r>
      <w:r w:rsidR="00B42B33" w:rsidRPr="009612BA">
        <w:rPr>
          <w:rStyle w:val="a4"/>
          <w:b w:val="0"/>
          <w:color w:val="111111"/>
          <w:bdr w:val="none" w:sz="0" w:space="0" w:color="auto" w:frame="1"/>
        </w:rPr>
        <w:t>ценностей</w:t>
      </w:r>
      <w:r w:rsidR="00954E47" w:rsidRPr="009612BA">
        <w:rPr>
          <w:color w:val="111111"/>
        </w:rPr>
        <w:t>.</w:t>
      </w:r>
    </w:p>
    <w:p w:rsidR="009612BA" w:rsidRPr="009612BA" w:rsidRDefault="00954E47" w:rsidP="00954E4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9612BA">
        <w:rPr>
          <w:color w:val="111111"/>
        </w:rPr>
        <w:t xml:space="preserve">  </w:t>
      </w:r>
      <w:r w:rsidR="00B42B33" w:rsidRPr="009612BA">
        <w:rPr>
          <w:color w:val="111111"/>
        </w:rPr>
        <w:t xml:space="preserve">Своё </w:t>
      </w:r>
      <w:r w:rsidR="00B42B33" w:rsidRPr="009612BA">
        <w:rPr>
          <w:color w:val="111111"/>
          <w:bdr w:val="none" w:sz="0" w:space="0" w:color="auto" w:frame="1"/>
        </w:rPr>
        <w:t xml:space="preserve">выступление хочется закончиться ловами </w:t>
      </w:r>
      <w:r w:rsidR="00B42B33" w:rsidRPr="009612BA">
        <w:rPr>
          <w:color w:val="111111"/>
        </w:rPr>
        <w:t xml:space="preserve">: </w:t>
      </w:r>
      <w:r w:rsidR="00687474" w:rsidRPr="009612BA">
        <w:rPr>
          <w:color w:val="111111"/>
        </w:rPr>
        <w:t xml:space="preserve">       </w:t>
      </w:r>
    </w:p>
    <w:p w:rsidR="00B42B33" w:rsidRPr="009612BA" w:rsidRDefault="00B42B33" w:rsidP="00954E47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612BA">
        <w:rPr>
          <w:b/>
          <w:color w:val="111111"/>
          <w:sz w:val="28"/>
          <w:szCs w:val="28"/>
        </w:rPr>
        <w:t>«В </w:t>
      </w:r>
      <w:r w:rsidRPr="009612BA">
        <w:rPr>
          <w:rStyle w:val="a4"/>
          <w:color w:val="111111"/>
          <w:sz w:val="28"/>
          <w:szCs w:val="28"/>
          <w:bdr w:val="none" w:sz="0" w:space="0" w:color="auto" w:frame="1"/>
        </w:rPr>
        <w:t>семье закладываются корни</w:t>
      </w:r>
      <w:r w:rsidRPr="009612BA">
        <w:rPr>
          <w:b/>
          <w:color w:val="111111"/>
          <w:sz w:val="28"/>
          <w:szCs w:val="28"/>
        </w:rPr>
        <w:t>, из которых вырастают потом и ветви, и цветы, и плоды. На моральном здоровье </w:t>
      </w:r>
      <w:r w:rsidRPr="009612BA">
        <w:rPr>
          <w:rStyle w:val="a4"/>
          <w:color w:val="111111"/>
          <w:sz w:val="28"/>
          <w:szCs w:val="28"/>
          <w:bdr w:val="none" w:sz="0" w:space="0" w:color="auto" w:frame="1"/>
        </w:rPr>
        <w:t>семьи</w:t>
      </w:r>
      <w:r w:rsidRPr="009612BA">
        <w:rPr>
          <w:b/>
          <w:color w:val="111111"/>
          <w:sz w:val="28"/>
          <w:szCs w:val="28"/>
        </w:rPr>
        <w:t> строит</w:t>
      </w:r>
      <w:r w:rsidR="009612BA" w:rsidRPr="009612BA">
        <w:rPr>
          <w:b/>
          <w:color w:val="111111"/>
          <w:sz w:val="28"/>
          <w:szCs w:val="28"/>
        </w:rPr>
        <w:t>ся педагогическая мудрость</w:t>
      </w:r>
      <w:r w:rsidRPr="009612BA">
        <w:rPr>
          <w:b/>
          <w:color w:val="111111"/>
          <w:sz w:val="28"/>
          <w:szCs w:val="28"/>
        </w:rPr>
        <w:t>».</w:t>
      </w:r>
    </w:p>
    <w:p w:rsidR="00B42B33" w:rsidRPr="009612BA" w:rsidRDefault="00687474" w:rsidP="001B170F">
      <w:pPr>
        <w:pStyle w:val="a3"/>
        <w:shd w:val="clear" w:color="auto" w:fill="FFFFFF"/>
        <w:spacing w:before="204" w:beforeAutospacing="0" w:after="204" w:afterAutospacing="0"/>
        <w:rPr>
          <w:color w:val="111111"/>
          <w:sz w:val="28"/>
          <w:szCs w:val="28"/>
        </w:rPr>
      </w:pPr>
      <w:r w:rsidRPr="009612BA">
        <w:rPr>
          <w:color w:val="111111"/>
          <w:sz w:val="28"/>
          <w:szCs w:val="28"/>
        </w:rPr>
        <w:t xml:space="preserve">                </w:t>
      </w:r>
    </w:p>
    <w:p w:rsidR="00B42B33" w:rsidRPr="009612BA" w:rsidRDefault="00B42B33" w:rsidP="00687474">
      <w:pPr>
        <w:pStyle w:val="headline"/>
        <w:shd w:val="clear" w:color="auto" w:fill="FFFFFF"/>
        <w:spacing w:before="204" w:beforeAutospacing="0" w:after="204" w:afterAutospacing="0"/>
        <w:ind w:firstLine="360"/>
        <w:jc w:val="center"/>
        <w:rPr>
          <w:color w:val="111111"/>
          <w:sz w:val="28"/>
          <w:szCs w:val="28"/>
        </w:rPr>
      </w:pPr>
    </w:p>
    <w:sectPr w:rsidR="00B42B33" w:rsidRPr="009612BA" w:rsidSect="00687474">
      <w:pgSz w:w="11906" w:h="16838"/>
      <w:pgMar w:top="1134" w:right="850" w:bottom="1134" w:left="1701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96359F"/>
    <w:rsid w:val="000572AE"/>
    <w:rsid w:val="000B166F"/>
    <w:rsid w:val="00125A8B"/>
    <w:rsid w:val="00157CA2"/>
    <w:rsid w:val="001B170F"/>
    <w:rsid w:val="001D789D"/>
    <w:rsid w:val="001F75EF"/>
    <w:rsid w:val="003F35F3"/>
    <w:rsid w:val="004147D9"/>
    <w:rsid w:val="00475B20"/>
    <w:rsid w:val="0058209D"/>
    <w:rsid w:val="006003C1"/>
    <w:rsid w:val="00687474"/>
    <w:rsid w:val="006A3458"/>
    <w:rsid w:val="0081694E"/>
    <w:rsid w:val="008F05A3"/>
    <w:rsid w:val="00954E47"/>
    <w:rsid w:val="009612BA"/>
    <w:rsid w:val="0096359F"/>
    <w:rsid w:val="00974E61"/>
    <w:rsid w:val="00995BF1"/>
    <w:rsid w:val="009C5D21"/>
    <w:rsid w:val="00B133F0"/>
    <w:rsid w:val="00B42B33"/>
    <w:rsid w:val="00B8068E"/>
    <w:rsid w:val="00BD6629"/>
    <w:rsid w:val="00BE2C26"/>
    <w:rsid w:val="00C46264"/>
    <w:rsid w:val="00C74677"/>
    <w:rsid w:val="00D02A5F"/>
    <w:rsid w:val="00E117A8"/>
    <w:rsid w:val="00E42CCD"/>
    <w:rsid w:val="00E45467"/>
    <w:rsid w:val="00EF763C"/>
    <w:rsid w:val="00F01868"/>
    <w:rsid w:val="00F25DC2"/>
    <w:rsid w:val="00F86446"/>
    <w:rsid w:val="00F94628"/>
    <w:rsid w:val="00FB6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75B20"/>
    <w:rPr>
      <w:b/>
      <w:bCs/>
    </w:rPr>
  </w:style>
  <w:style w:type="paragraph" w:customStyle="1" w:styleId="headline">
    <w:name w:val="headline"/>
    <w:basedOn w:val="a"/>
    <w:rsid w:val="00B42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80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06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5</cp:revision>
  <dcterms:created xsi:type="dcterms:W3CDTF">2023-03-17T13:38:00Z</dcterms:created>
  <dcterms:modified xsi:type="dcterms:W3CDTF">2023-03-17T13:48:00Z</dcterms:modified>
</cp:coreProperties>
</file>