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Очерк на тему “ Трагедия моей семьи в годы Великой Отечественной Войны” </w:t>
      </w:r>
    </w:p>
    <w:p w:rsidR="00485598" w:rsidRPr="00485598" w:rsidRDefault="00485598" w:rsidP="00485598">
      <w:pPr>
        <w:jc w:val="both"/>
        <w:rPr>
          <w:rFonts w:ascii="Times New Roman" w:hAnsi="Times New Roman" w:cs="Times New Roman"/>
          <w:sz w:val="24"/>
        </w:rPr>
      </w:pPr>
      <w:bookmarkStart w:id="0" w:name="_GoBack"/>
      <w:bookmarkEnd w:id="0"/>
    </w:p>
    <w:p w:rsidR="00485598" w:rsidRPr="00485598" w:rsidRDefault="00485598" w:rsidP="00485598">
      <w:pPr>
        <w:jc w:val="both"/>
        <w:rPr>
          <w:rFonts w:ascii="Times New Roman" w:hAnsi="Times New Roman" w:cs="Times New Roman"/>
          <w:sz w:val="24"/>
        </w:rPr>
      </w:pPr>
      <w:r>
        <w:rPr>
          <w:rFonts w:ascii="Times New Roman" w:hAnsi="Times New Roman" w:cs="Times New Roman"/>
          <w:sz w:val="24"/>
        </w:rPr>
        <w:t xml:space="preserve">Введение: </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 Слово «война» несет много горя и боли. Война — это страдания миллионы людей, сотни детей, оставшихся без родителей, страшные воспоминания о сражениях и бесчисленные количества погибших и мирных жителей в тылу. Великая Отечественная война 1941–1945 годов, ставшая самой жестокой и тяжелой из всех войн, спалила своим огненным смерчем многие семьи, в том числе и </w:t>
      </w:r>
      <w:proofErr w:type="gramStart"/>
      <w:r w:rsidRPr="00485598">
        <w:rPr>
          <w:rFonts w:ascii="Times New Roman" w:hAnsi="Times New Roman" w:cs="Times New Roman"/>
          <w:sz w:val="24"/>
        </w:rPr>
        <w:t>мою</w:t>
      </w:r>
      <w:proofErr w:type="gramEnd"/>
      <w:r w:rsidRPr="00485598">
        <w:rPr>
          <w:rFonts w:ascii="Times New Roman" w:hAnsi="Times New Roman" w:cs="Times New Roman"/>
          <w:sz w:val="24"/>
        </w:rPr>
        <w:t>. Благодаря рассказам тёти, Марии Васильевны, о жизни ее дяди - участника Великой Отечественной войны, моего прадеда, я смогу сберечь эти воспоминания. И обязательно передам следующему поколению рассказы о том следе в истории, который оставил представите</w:t>
      </w:r>
      <w:r>
        <w:rPr>
          <w:rFonts w:ascii="Times New Roman" w:hAnsi="Times New Roman" w:cs="Times New Roman"/>
          <w:sz w:val="24"/>
        </w:rPr>
        <w:t xml:space="preserve">ль моей семьи в великой войне. </w:t>
      </w:r>
    </w:p>
    <w:p w:rsidR="00485598" w:rsidRPr="00485598" w:rsidRDefault="00485598" w:rsidP="00485598">
      <w:pPr>
        <w:jc w:val="both"/>
        <w:rPr>
          <w:rFonts w:ascii="Times New Roman" w:hAnsi="Times New Roman" w:cs="Times New Roman"/>
          <w:sz w:val="24"/>
        </w:rPr>
      </w:pPr>
      <w:r>
        <w:rPr>
          <w:rFonts w:ascii="Times New Roman" w:hAnsi="Times New Roman" w:cs="Times New Roman"/>
          <w:sz w:val="24"/>
        </w:rPr>
        <w:t xml:space="preserve">Основная часть: </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В семейных архивах часто хранятся не только официальные справки, но и живые предания. Для нашей семьи история прадеда, Макара Владимировича </w:t>
      </w:r>
      <w:proofErr w:type="spellStart"/>
      <w:r w:rsidRPr="00485598">
        <w:rPr>
          <w:rFonts w:ascii="Times New Roman" w:hAnsi="Times New Roman" w:cs="Times New Roman"/>
          <w:sz w:val="24"/>
        </w:rPr>
        <w:t>Латышова</w:t>
      </w:r>
      <w:proofErr w:type="spellEnd"/>
      <w:r w:rsidRPr="00485598">
        <w:rPr>
          <w:rFonts w:ascii="Times New Roman" w:hAnsi="Times New Roman" w:cs="Times New Roman"/>
          <w:sz w:val="24"/>
        </w:rPr>
        <w:t xml:space="preserve">, — это история о том, как светлая мечта о знаниях и мирном труде была прервана громом орудий. Глядя на скупые строки архивных документов 1944 года, я пытаюсь разглядеть за ними того молодого человека, который когда-то верил, что впереди у него — долгая и созидательная жизнь. Мой прадед, </w:t>
      </w:r>
      <w:proofErr w:type="spellStart"/>
      <w:r w:rsidRPr="00485598">
        <w:rPr>
          <w:rFonts w:ascii="Times New Roman" w:hAnsi="Times New Roman" w:cs="Times New Roman"/>
          <w:sz w:val="24"/>
        </w:rPr>
        <w:t>Латышов</w:t>
      </w:r>
      <w:proofErr w:type="spellEnd"/>
      <w:r w:rsidRPr="00485598">
        <w:rPr>
          <w:rFonts w:ascii="Times New Roman" w:hAnsi="Times New Roman" w:cs="Times New Roman"/>
          <w:sz w:val="24"/>
        </w:rPr>
        <w:t xml:space="preserve"> Макар Владимирович. Родился 10.06.1917 года в Чувашской АССР, Первомайский район, </w:t>
      </w:r>
      <w:proofErr w:type="spellStart"/>
      <w:r w:rsidRPr="00485598">
        <w:rPr>
          <w:rFonts w:ascii="Times New Roman" w:hAnsi="Times New Roman" w:cs="Times New Roman"/>
          <w:sz w:val="24"/>
        </w:rPr>
        <w:t>д</w:t>
      </w:r>
      <w:proofErr w:type="gramStart"/>
      <w:r w:rsidRPr="00485598">
        <w:rPr>
          <w:rFonts w:ascii="Times New Roman" w:hAnsi="Times New Roman" w:cs="Times New Roman"/>
          <w:sz w:val="24"/>
        </w:rPr>
        <w:t>.Б</w:t>
      </w:r>
      <w:proofErr w:type="gramEnd"/>
      <w:r w:rsidRPr="00485598">
        <w:rPr>
          <w:rFonts w:ascii="Times New Roman" w:hAnsi="Times New Roman" w:cs="Times New Roman"/>
          <w:sz w:val="24"/>
        </w:rPr>
        <w:t>акашево</w:t>
      </w:r>
      <w:proofErr w:type="spellEnd"/>
      <w:r w:rsidRPr="00485598">
        <w:rPr>
          <w:rFonts w:ascii="Times New Roman" w:hAnsi="Times New Roman" w:cs="Times New Roman"/>
          <w:sz w:val="24"/>
        </w:rPr>
        <w:t xml:space="preserve"> . Это было время великих перемен, когда старый мир рушился, а новый только заявлял о себе. Его отец, Владимир Трофимович </w:t>
      </w:r>
      <w:proofErr w:type="spellStart"/>
      <w:r w:rsidRPr="00485598">
        <w:rPr>
          <w:rFonts w:ascii="Times New Roman" w:hAnsi="Times New Roman" w:cs="Times New Roman"/>
          <w:sz w:val="24"/>
        </w:rPr>
        <w:t>Латышов</w:t>
      </w:r>
      <w:proofErr w:type="spellEnd"/>
      <w:r w:rsidRPr="00485598">
        <w:rPr>
          <w:rFonts w:ascii="Times New Roman" w:hAnsi="Times New Roman" w:cs="Times New Roman"/>
          <w:sz w:val="24"/>
        </w:rPr>
        <w:t xml:space="preserve">, был простым сельским тружеником, но в семье всегда понимали: для того, чтобы «выйти в люди», нужно учиться. Детство Макара прошло среди живописных холмов и лесов родной Чувашии. Но в отличие от многих сверстников, которых больше тянуло к играм на улице, Макар с ранних лет проявлял необычайную тягу к знаниям. В местной школе он был на хорошем счету. Соседи и родственники вспоминали: «Макар всегда с книжкой». В те годы хорошая учеба была не просто обязанностью, а настоящим достижением — школа находилась близко, напротив дома, учебников не хватало, а писать порой приходилось на полях старых газет. Макар учился очень хорошо. Ему легко давались точные науки — математика и физика. Эта ранняя склонность к расчетам и логическому мышлению позже, по иронии судьбы, определит его воинскую специальность. Одаренный парень из </w:t>
      </w:r>
      <w:proofErr w:type="spellStart"/>
      <w:r w:rsidRPr="00485598">
        <w:rPr>
          <w:rFonts w:ascii="Times New Roman" w:hAnsi="Times New Roman" w:cs="Times New Roman"/>
          <w:sz w:val="24"/>
        </w:rPr>
        <w:t>Бакашево</w:t>
      </w:r>
      <w:proofErr w:type="spellEnd"/>
      <w:r w:rsidRPr="00485598">
        <w:rPr>
          <w:rFonts w:ascii="Times New Roman" w:hAnsi="Times New Roman" w:cs="Times New Roman"/>
          <w:sz w:val="24"/>
        </w:rPr>
        <w:t xml:space="preserve"> мог стать инженером, учителем или агрономом. Его тетради были образцом прилежания, а учителя пророчили ему большое будущее. Он был тем поколением «первых </w:t>
      </w:r>
      <w:proofErr w:type="gramStart"/>
      <w:r w:rsidRPr="00485598">
        <w:rPr>
          <w:rFonts w:ascii="Times New Roman" w:hAnsi="Times New Roman" w:cs="Times New Roman"/>
          <w:sz w:val="24"/>
        </w:rPr>
        <w:t>грамотеев</w:t>
      </w:r>
      <w:proofErr w:type="gramEnd"/>
      <w:r w:rsidRPr="00485598">
        <w:rPr>
          <w:rFonts w:ascii="Times New Roman" w:hAnsi="Times New Roman" w:cs="Times New Roman"/>
          <w:sz w:val="24"/>
        </w:rPr>
        <w:t>», которые должны были строить новую страну. Прадед, окончив школу, сделал осознанный и благородный выбор, поступив в педагогическое училище на специальность учителя нач</w:t>
      </w:r>
      <w:r>
        <w:rPr>
          <w:rFonts w:ascii="Times New Roman" w:hAnsi="Times New Roman" w:cs="Times New Roman"/>
          <w:sz w:val="24"/>
        </w:rPr>
        <w:t xml:space="preserve">альных классов </w:t>
      </w:r>
      <w:proofErr w:type="gramStart"/>
      <w:r>
        <w:rPr>
          <w:rFonts w:ascii="Times New Roman" w:hAnsi="Times New Roman" w:cs="Times New Roman"/>
          <w:sz w:val="24"/>
        </w:rPr>
        <w:t>в</w:t>
      </w:r>
      <w:proofErr w:type="gramEnd"/>
      <w:r>
        <w:rPr>
          <w:rFonts w:ascii="Times New Roman" w:hAnsi="Times New Roman" w:cs="Times New Roman"/>
          <w:sz w:val="24"/>
        </w:rPr>
        <w:t xml:space="preserve"> с. Батырево.  </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Его судьба была предопределена характером и временем. Служба в Красной Армии началась еще задолго до того, как над страной прогремело” Вставай, страна огромная!”  В ноябре 1937 года двадцатилетний Макар был призван </w:t>
      </w:r>
      <w:proofErr w:type="spellStart"/>
      <w:r w:rsidRPr="00485598">
        <w:rPr>
          <w:rFonts w:ascii="Times New Roman" w:hAnsi="Times New Roman" w:cs="Times New Roman"/>
          <w:sz w:val="24"/>
        </w:rPr>
        <w:t>Ибресинским</w:t>
      </w:r>
      <w:proofErr w:type="spellEnd"/>
      <w:r w:rsidRPr="00485598">
        <w:rPr>
          <w:rFonts w:ascii="Times New Roman" w:hAnsi="Times New Roman" w:cs="Times New Roman"/>
          <w:sz w:val="24"/>
        </w:rPr>
        <w:t xml:space="preserve"> РВК в ряды Рабоче-крестьянской Красной Армии. Это был важный момент: прадед не был «призван по мобилизации». Его путь лежал далеко от родного дома — </w:t>
      </w:r>
      <w:proofErr w:type="gramStart"/>
      <w:r w:rsidRPr="00485598">
        <w:rPr>
          <w:rFonts w:ascii="Times New Roman" w:hAnsi="Times New Roman" w:cs="Times New Roman"/>
          <w:sz w:val="24"/>
        </w:rPr>
        <w:t>в</w:t>
      </w:r>
      <w:proofErr w:type="gramEnd"/>
      <w:r w:rsidRPr="00485598">
        <w:rPr>
          <w:rFonts w:ascii="Times New Roman" w:hAnsi="Times New Roman" w:cs="Times New Roman"/>
          <w:sz w:val="24"/>
        </w:rPr>
        <w:t xml:space="preserve"> </w:t>
      </w:r>
      <w:proofErr w:type="gramStart"/>
      <w:r w:rsidRPr="00485598">
        <w:rPr>
          <w:rFonts w:ascii="Times New Roman" w:hAnsi="Times New Roman" w:cs="Times New Roman"/>
          <w:sz w:val="24"/>
        </w:rPr>
        <w:t>Красноярском</w:t>
      </w:r>
      <w:proofErr w:type="gramEnd"/>
      <w:r w:rsidRPr="00485598">
        <w:rPr>
          <w:rFonts w:ascii="Times New Roman" w:hAnsi="Times New Roman" w:cs="Times New Roman"/>
          <w:sz w:val="24"/>
        </w:rPr>
        <w:t xml:space="preserve"> крае в 17 гвардейской стрелковой дивизии, где суровые условия закаляли характер и укрепляли дух </w:t>
      </w:r>
      <w:r w:rsidRPr="00485598">
        <w:rPr>
          <w:rFonts w:ascii="Times New Roman" w:hAnsi="Times New Roman" w:cs="Times New Roman"/>
          <w:sz w:val="24"/>
        </w:rPr>
        <w:lastRenderedPageBreak/>
        <w:t>защитников советской земли. Вернулся мой прадед с армейской службы домой, в родные края. Радость встречи была мгновенной, яркой вспышкой света, но судьба решила иначе. На завтра мир перевернулся, роковая череда событий, война пришла внезапно, разрушив тихое семейное блаженство. Женившись накануне, ушёл он снова защищать свою страну. Покинул дом, семью, любовь, которой жить ещё хотелось бы. Горечь расставания осталась навсегда в сердцах родных, сложилась память поколений, отражаясь болью тихой в глазах детей твоих. К началу роковых событий 1944 года он был уже опытным офицером, кандидатом в члены ВК</w:t>
      </w:r>
      <w:proofErr w:type="gramStart"/>
      <w:r w:rsidRPr="00485598">
        <w:rPr>
          <w:rFonts w:ascii="Times New Roman" w:hAnsi="Times New Roman" w:cs="Times New Roman"/>
          <w:sz w:val="24"/>
        </w:rPr>
        <w:t>П(</w:t>
      </w:r>
      <w:proofErr w:type="gramEnd"/>
      <w:r w:rsidRPr="00485598">
        <w:rPr>
          <w:rFonts w:ascii="Times New Roman" w:hAnsi="Times New Roman" w:cs="Times New Roman"/>
          <w:sz w:val="24"/>
        </w:rPr>
        <w:t>б) и гвардейцем. Макар Владимирович не просто «осваивал командование», он стал профессиональным артиллеристом.</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В условиях войны его назначили командиром огневого взвода — должность, требовавшая не только храбрости, но и точного математического расчета, ведь артиллерию по праву называли «богом войны». Великая Отечественная война стала испытанием для миллионов людей.</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Звание «гвардейца» он заслужил в тяжелейших боях 1941–1943 годов. Командир огневого взвода — это человек, который отвечает не только за свои пушки, но и за жизни своих подчиненных. Здесь пригодились его школьные успехи: расчет траектории снаряда под огнем врага требовал мгновенной работы ума. Ошибиться было нельзя — за спиной стояла пехота, впереди — танки врага.</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Летом 1944 года началась операция «Багратион» — грандиозное наступление по освобождению Белоруссии. Прадед служил в 26-м гвардейском артиллерийском полку легендарной 17-й гвардейской стрелковой </w:t>
      </w:r>
      <w:proofErr w:type="spellStart"/>
      <w:r w:rsidRPr="00485598">
        <w:rPr>
          <w:rFonts w:ascii="Times New Roman" w:hAnsi="Times New Roman" w:cs="Times New Roman"/>
          <w:sz w:val="24"/>
        </w:rPr>
        <w:t>Духовщинской</w:t>
      </w:r>
      <w:proofErr w:type="spellEnd"/>
      <w:r w:rsidRPr="00485598">
        <w:rPr>
          <w:rFonts w:ascii="Times New Roman" w:hAnsi="Times New Roman" w:cs="Times New Roman"/>
          <w:sz w:val="24"/>
        </w:rPr>
        <w:t xml:space="preserve"> дивизии (39-я армия, 3-й Белорусский фронт, позже переп</w:t>
      </w:r>
      <w:r>
        <w:rPr>
          <w:rFonts w:ascii="Times New Roman" w:hAnsi="Times New Roman" w:cs="Times New Roman"/>
          <w:sz w:val="24"/>
        </w:rPr>
        <w:t xml:space="preserve">одчинена 1-му </w:t>
      </w:r>
      <w:proofErr w:type="gramStart"/>
      <w:r>
        <w:rPr>
          <w:rFonts w:ascii="Times New Roman" w:hAnsi="Times New Roman" w:cs="Times New Roman"/>
          <w:sz w:val="24"/>
        </w:rPr>
        <w:t>Прибалтийскому</w:t>
      </w:r>
      <w:proofErr w:type="gramEnd"/>
      <w:r>
        <w:rPr>
          <w:rFonts w:ascii="Times New Roman" w:hAnsi="Times New Roman" w:cs="Times New Roman"/>
          <w:sz w:val="24"/>
        </w:rPr>
        <w:t xml:space="preserve">). </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Дивизия имела почетное наименование «</w:t>
      </w:r>
      <w:proofErr w:type="spellStart"/>
      <w:r w:rsidRPr="00485598">
        <w:rPr>
          <w:rFonts w:ascii="Times New Roman" w:hAnsi="Times New Roman" w:cs="Times New Roman"/>
          <w:sz w:val="24"/>
        </w:rPr>
        <w:t>Духовщинская</w:t>
      </w:r>
      <w:proofErr w:type="spellEnd"/>
      <w:r w:rsidRPr="00485598">
        <w:rPr>
          <w:rFonts w:ascii="Times New Roman" w:hAnsi="Times New Roman" w:cs="Times New Roman"/>
          <w:sz w:val="24"/>
        </w:rPr>
        <w:t xml:space="preserve">» за прорыв обороны немцев на пути к Смоленску. Это было элитное соединение, которое бросали на самые ответственные участки. Макар </w:t>
      </w:r>
      <w:proofErr w:type="spellStart"/>
      <w:r w:rsidRPr="00485598">
        <w:rPr>
          <w:rFonts w:ascii="Times New Roman" w:hAnsi="Times New Roman" w:cs="Times New Roman"/>
          <w:sz w:val="24"/>
        </w:rPr>
        <w:t>Латышов</w:t>
      </w:r>
      <w:proofErr w:type="spellEnd"/>
      <w:r w:rsidRPr="00485598">
        <w:rPr>
          <w:rFonts w:ascii="Times New Roman" w:hAnsi="Times New Roman" w:cs="Times New Roman"/>
          <w:sz w:val="24"/>
        </w:rPr>
        <w:t xml:space="preserve"> командовал огневым взводом. Его задача — управлять огнем орудий, которые поддерживали пехоту в наступлении. К 25 июня 1944 года советские войска замкнули кольцо вокруг Витебска. В окружении оказались пять немецких дивизий 53-го армейского корпуса — около 35 тысяч гитлеровцев. Немецкое командование издало приказ: «Удерживать Витебск как крепость до последнего человека». Но советс</w:t>
      </w:r>
      <w:r>
        <w:rPr>
          <w:rFonts w:ascii="Times New Roman" w:hAnsi="Times New Roman" w:cs="Times New Roman"/>
          <w:sz w:val="24"/>
        </w:rPr>
        <w:t>кое кольцо сжималось неумолимо.</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26 июня стало днем агонии немецкой группировки. Окруженные немцы, понимая, что в плену их не ждет ничего хорошего, предприняли отчаянную попытку прорыва на юго-запад, в сторону Орши. Весь этот стальной массив — тысячи солдат, сотни танков и машин — обрушился на позиции 17-й гвардейской дивизии.</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Бой 26 июня (Прямая наводка):</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В документах, которые сохранились до наших дней, описывается масштаб того сражения. Это была не просто стрельба с закрытых позиций — это была артиллерийская дуэль на выживание. Дивизия, приняв на себя основной удар превосходящих сил окруженных войск, перемалывала живую силу и технику врага. Артиллеристы 26-го гвардейского полка под командованием капитана Сенченко прямой наводкой расстреливали г</w:t>
      </w:r>
      <w:r>
        <w:rPr>
          <w:rFonts w:ascii="Times New Roman" w:hAnsi="Times New Roman" w:cs="Times New Roman"/>
          <w:sz w:val="24"/>
        </w:rPr>
        <w:t>руппы гитлеровских транспортов.</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lastRenderedPageBreak/>
        <w:t>Что такое «прямая наводка» для командира огневого взвода, коим был Макар? Это значит видеть врага в перекрестие панорамы. Это значит стоять у орудия, когда на тебя бежит лавина пехоты или катится бронетехника. В тот день артиллеристы прадеда буквально «выкашивали» ряды гитлеровцев. Потери врага в полосе армии были колоссальными: 6000 убитых за один день, 1100 захвач</w:t>
      </w:r>
      <w:r>
        <w:rPr>
          <w:rFonts w:ascii="Times New Roman" w:hAnsi="Times New Roman" w:cs="Times New Roman"/>
          <w:sz w:val="24"/>
        </w:rPr>
        <w:t>енных автомашин, 100 паровозов.</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Бои шли за каждый клочок земли в районе деревень </w:t>
      </w:r>
      <w:proofErr w:type="spellStart"/>
      <w:r w:rsidRPr="00485598">
        <w:rPr>
          <w:rFonts w:ascii="Times New Roman" w:hAnsi="Times New Roman" w:cs="Times New Roman"/>
          <w:sz w:val="24"/>
        </w:rPr>
        <w:t>Химищево</w:t>
      </w:r>
      <w:proofErr w:type="spellEnd"/>
      <w:r w:rsidRPr="00485598">
        <w:rPr>
          <w:rFonts w:ascii="Times New Roman" w:hAnsi="Times New Roman" w:cs="Times New Roman"/>
          <w:sz w:val="24"/>
        </w:rPr>
        <w:t xml:space="preserve">, Вороны и Рудаки. Немцы пытались «нащупать слабое место», бросая в контратаки даже штабных офицеров. Гвардейцы </w:t>
      </w:r>
      <w:proofErr w:type="spellStart"/>
      <w:r w:rsidRPr="00485598">
        <w:rPr>
          <w:rFonts w:ascii="Times New Roman" w:hAnsi="Times New Roman" w:cs="Times New Roman"/>
          <w:sz w:val="24"/>
        </w:rPr>
        <w:t>Латышова</w:t>
      </w:r>
      <w:proofErr w:type="spellEnd"/>
      <w:r w:rsidRPr="00485598">
        <w:rPr>
          <w:rFonts w:ascii="Times New Roman" w:hAnsi="Times New Roman" w:cs="Times New Roman"/>
          <w:sz w:val="24"/>
        </w:rPr>
        <w:t xml:space="preserve"> стояли насмерть, удерживая рубежи, чтобы не дать «витебскому зверю» вырваться из клетки.</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Дивизия Макара </w:t>
      </w:r>
      <w:proofErr w:type="spellStart"/>
      <w:r w:rsidRPr="00485598">
        <w:rPr>
          <w:rFonts w:ascii="Times New Roman" w:hAnsi="Times New Roman" w:cs="Times New Roman"/>
          <w:sz w:val="24"/>
        </w:rPr>
        <w:t>Латышова</w:t>
      </w:r>
      <w:proofErr w:type="spellEnd"/>
      <w:r w:rsidRPr="00485598">
        <w:rPr>
          <w:rFonts w:ascii="Times New Roman" w:hAnsi="Times New Roman" w:cs="Times New Roman"/>
          <w:sz w:val="24"/>
        </w:rPr>
        <w:t xml:space="preserve"> оказалась на пути этого стального тарана. Бои шли не на жизнь, а на смерть. В документах сказано: «Дивизия... всеми своими силами и целями вплоть до штабов и санчастей перемалывала живую силу врага». Артиллеристы стояли на рубеж</w:t>
      </w:r>
      <w:r>
        <w:rPr>
          <w:rFonts w:ascii="Times New Roman" w:hAnsi="Times New Roman" w:cs="Times New Roman"/>
          <w:sz w:val="24"/>
        </w:rPr>
        <w:t xml:space="preserve">ах </w:t>
      </w:r>
      <w:proofErr w:type="spellStart"/>
      <w:r>
        <w:rPr>
          <w:rFonts w:ascii="Times New Roman" w:hAnsi="Times New Roman" w:cs="Times New Roman"/>
          <w:sz w:val="24"/>
        </w:rPr>
        <w:t>Химищево</w:t>
      </w:r>
      <w:proofErr w:type="spellEnd"/>
      <w:r>
        <w:rPr>
          <w:rFonts w:ascii="Times New Roman" w:hAnsi="Times New Roman" w:cs="Times New Roman"/>
          <w:sz w:val="24"/>
        </w:rPr>
        <w:t xml:space="preserve"> — Вороны — Рудаки. </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 </w:t>
      </w:r>
      <w:r>
        <w:rPr>
          <w:rFonts w:ascii="Times New Roman" w:hAnsi="Times New Roman" w:cs="Times New Roman"/>
          <w:sz w:val="24"/>
        </w:rPr>
        <w:t xml:space="preserve">Роковая минута офицера </w:t>
      </w:r>
      <w:proofErr w:type="spellStart"/>
      <w:r>
        <w:rPr>
          <w:rFonts w:ascii="Times New Roman" w:hAnsi="Times New Roman" w:cs="Times New Roman"/>
          <w:sz w:val="24"/>
        </w:rPr>
        <w:t>Латышова</w:t>
      </w:r>
      <w:proofErr w:type="spellEnd"/>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Именно в этом хаосе 26 июня 1944 года младший лейтенант Макар </w:t>
      </w:r>
      <w:proofErr w:type="spellStart"/>
      <w:r w:rsidRPr="00485598">
        <w:rPr>
          <w:rFonts w:ascii="Times New Roman" w:hAnsi="Times New Roman" w:cs="Times New Roman"/>
          <w:sz w:val="24"/>
        </w:rPr>
        <w:t>Латышов</w:t>
      </w:r>
      <w:proofErr w:type="spellEnd"/>
      <w:r w:rsidRPr="00485598">
        <w:rPr>
          <w:rFonts w:ascii="Times New Roman" w:hAnsi="Times New Roman" w:cs="Times New Roman"/>
          <w:sz w:val="24"/>
        </w:rPr>
        <w:t xml:space="preserve"> пропал без вести. В условиях, когда немецкие группы прорывались через боевые порядки артиллерии, переходя в рукопашные схватки, офицер мог погибнуть от прямого попадания снаряда, быть захваченным в короткий плен или пасть в лесу, где его тело не смогли найти сразу после боя. </w:t>
      </w:r>
    </w:p>
    <w:p w:rsidR="00485598" w:rsidRPr="00485598" w:rsidRDefault="00485598" w:rsidP="00485598">
      <w:pPr>
        <w:jc w:val="both"/>
        <w:rPr>
          <w:rFonts w:ascii="Times New Roman" w:hAnsi="Times New Roman" w:cs="Times New Roman"/>
          <w:sz w:val="24"/>
        </w:rPr>
      </w:pP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В архивном списке безвозвратных потерь №4 его имя стоит рядом с именами героев, которые «истребляли гитлеровцев в боевых порядках». Его командиры — гвардии подполковники </w:t>
      </w:r>
      <w:proofErr w:type="spellStart"/>
      <w:r w:rsidRPr="00485598">
        <w:rPr>
          <w:rFonts w:ascii="Times New Roman" w:hAnsi="Times New Roman" w:cs="Times New Roman"/>
          <w:sz w:val="24"/>
        </w:rPr>
        <w:t>Кадалов</w:t>
      </w:r>
      <w:proofErr w:type="spellEnd"/>
      <w:r w:rsidRPr="00485598">
        <w:rPr>
          <w:rFonts w:ascii="Times New Roman" w:hAnsi="Times New Roman" w:cs="Times New Roman"/>
          <w:sz w:val="24"/>
        </w:rPr>
        <w:t xml:space="preserve">, Новиков и Сорока — вели полки вперед, и взвод </w:t>
      </w:r>
      <w:proofErr w:type="spellStart"/>
      <w:r w:rsidRPr="00485598">
        <w:rPr>
          <w:rFonts w:ascii="Times New Roman" w:hAnsi="Times New Roman" w:cs="Times New Roman"/>
          <w:sz w:val="24"/>
        </w:rPr>
        <w:t>Латышова</w:t>
      </w:r>
      <w:proofErr w:type="spellEnd"/>
      <w:r w:rsidRPr="00485598">
        <w:rPr>
          <w:rFonts w:ascii="Times New Roman" w:hAnsi="Times New Roman" w:cs="Times New Roman"/>
          <w:sz w:val="24"/>
        </w:rPr>
        <w:t xml:space="preserve"> был тем самым огненным щитом, который позволил к 12:00 27 июня окончательно ликвидировать группировку в деревне Рудаки.</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Трагедия и бессмертие: Для истории войны 26 июня — это день блестящей победы. Для нашей семьи — это день вечной тишины. Молодая жена с грудным ребенком осталась одна, получила извещение «пропал без вести» и до конца своих дней не могла смириться с тем, что его муж</w:t>
      </w:r>
      <w:r>
        <w:rPr>
          <w:rFonts w:ascii="Times New Roman" w:hAnsi="Times New Roman" w:cs="Times New Roman"/>
          <w:sz w:val="24"/>
        </w:rPr>
        <w:t xml:space="preserve">  исчез в пламени Белоруссии.  </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Витебская группировка была разгромлена. Более 4500 немцев сдались в плен, включая генералов. Но среди ликующих солдат, празднующих освобождение Витебска под салюты Москвы, не было </w:t>
      </w:r>
      <w:r>
        <w:rPr>
          <w:rFonts w:ascii="Times New Roman" w:hAnsi="Times New Roman" w:cs="Times New Roman"/>
          <w:sz w:val="24"/>
        </w:rPr>
        <w:t xml:space="preserve">младшего лейтенанта </w:t>
      </w:r>
      <w:proofErr w:type="spellStart"/>
      <w:r>
        <w:rPr>
          <w:rFonts w:ascii="Times New Roman" w:hAnsi="Times New Roman" w:cs="Times New Roman"/>
          <w:sz w:val="24"/>
        </w:rPr>
        <w:t>Латышова</w:t>
      </w:r>
      <w:proofErr w:type="spellEnd"/>
      <w:r>
        <w:rPr>
          <w:rFonts w:ascii="Times New Roman" w:hAnsi="Times New Roman" w:cs="Times New Roman"/>
          <w:sz w:val="24"/>
        </w:rPr>
        <w:t xml:space="preserve">.  </w:t>
      </w:r>
    </w:p>
    <w:p w:rsidR="00485598" w:rsidRPr="00485598" w:rsidRDefault="00485598" w:rsidP="00485598">
      <w:pPr>
        <w:jc w:val="both"/>
        <w:rPr>
          <w:rFonts w:ascii="Times New Roman" w:hAnsi="Times New Roman" w:cs="Times New Roman"/>
          <w:sz w:val="24"/>
        </w:rPr>
      </w:pPr>
      <w:r w:rsidRPr="00485598">
        <w:rPr>
          <w:rFonts w:ascii="Times New Roman" w:hAnsi="Times New Roman" w:cs="Times New Roman"/>
          <w:sz w:val="24"/>
        </w:rPr>
        <w:t xml:space="preserve">Трагедия прадеда в том, что он не дожил до полной победы всего одиннадцать месяцев, отдав жизнь в момент своего величайшего триумфа. Его «хорошая учеба» в школе </w:t>
      </w:r>
      <w:proofErr w:type="spellStart"/>
      <w:r w:rsidRPr="00485598">
        <w:rPr>
          <w:rFonts w:ascii="Times New Roman" w:hAnsi="Times New Roman" w:cs="Times New Roman"/>
          <w:sz w:val="24"/>
        </w:rPr>
        <w:t>Бакашево</w:t>
      </w:r>
      <w:proofErr w:type="spellEnd"/>
      <w:r w:rsidRPr="00485598">
        <w:rPr>
          <w:rFonts w:ascii="Times New Roman" w:hAnsi="Times New Roman" w:cs="Times New Roman"/>
          <w:sz w:val="24"/>
        </w:rPr>
        <w:t xml:space="preserve"> превратилась в «отличную стрельбу» его взвода под Витебском. Он не пропал — он остался в фундаменте нашей свободы. Гвардии младший лейтенант Макар </w:t>
      </w:r>
      <w:proofErr w:type="spellStart"/>
      <w:r w:rsidRPr="00485598">
        <w:rPr>
          <w:rFonts w:ascii="Times New Roman" w:hAnsi="Times New Roman" w:cs="Times New Roman"/>
          <w:sz w:val="24"/>
        </w:rPr>
        <w:t>Латышов</w:t>
      </w:r>
      <w:proofErr w:type="spellEnd"/>
      <w:r w:rsidRPr="00485598">
        <w:rPr>
          <w:rFonts w:ascii="Times New Roman" w:hAnsi="Times New Roman" w:cs="Times New Roman"/>
          <w:sz w:val="24"/>
        </w:rPr>
        <w:t xml:space="preserve"> до сих пор занимает свой пост на рубеже Рудаки — Вороны, охраняя мир, за который о</w:t>
      </w:r>
      <w:r>
        <w:rPr>
          <w:rFonts w:ascii="Times New Roman" w:hAnsi="Times New Roman" w:cs="Times New Roman"/>
          <w:sz w:val="24"/>
        </w:rPr>
        <w:t xml:space="preserve">н заплатил самую высокую цену. </w:t>
      </w:r>
    </w:p>
    <w:p w:rsidR="00485598" w:rsidRPr="00485598" w:rsidRDefault="00485598" w:rsidP="00485598">
      <w:pPr>
        <w:jc w:val="both"/>
        <w:rPr>
          <w:rFonts w:ascii="Times New Roman" w:hAnsi="Times New Roman" w:cs="Times New Roman"/>
          <w:sz w:val="24"/>
        </w:rPr>
      </w:pPr>
      <w:r>
        <w:rPr>
          <w:rFonts w:ascii="Times New Roman" w:hAnsi="Times New Roman" w:cs="Times New Roman"/>
          <w:sz w:val="24"/>
        </w:rPr>
        <w:t xml:space="preserve">Заключение: </w:t>
      </w:r>
    </w:p>
    <w:p w:rsidR="00485598" w:rsidRDefault="00485598" w:rsidP="00485598">
      <w:pPr>
        <w:jc w:val="both"/>
        <w:rPr>
          <w:rFonts w:ascii="Times New Roman" w:hAnsi="Times New Roman" w:cs="Times New Roman"/>
          <w:sz w:val="24"/>
        </w:rPr>
      </w:pPr>
      <w:r w:rsidRPr="00485598">
        <w:rPr>
          <w:rFonts w:ascii="Times New Roman" w:hAnsi="Times New Roman" w:cs="Times New Roman"/>
          <w:sz w:val="24"/>
        </w:rPr>
        <w:lastRenderedPageBreak/>
        <w:t xml:space="preserve">Пусть будет светлая память тем, кто не вернулся. Мы будем беречь документы и рассказы старших, продолжать поиски, и, если появится хоть одно новое свидетельство — это принесёт семье утешение. Я пишу эти строки для того, чтобы имя </w:t>
      </w:r>
      <w:proofErr w:type="spellStart"/>
      <w:r w:rsidRPr="00485598">
        <w:rPr>
          <w:rFonts w:ascii="Times New Roman" w:hAnsi="Times New Roman" w:cs="Times New Roman"/>
          <w:sz w:val="24"/>
        </w:rPr>
        <w:t>Латышова</w:t>
      </w:r>
      <w:proofErr w:type="spellEnd"/>
      <w:r w:rsidRPr="00485598">
        <w:rPr>
          <w:rFonts w:ascii="Times New Roman" w:hAnsi="Times New Roman" w:cs="Times New Roman"/>
          <w:sz w:val="24"/>
        </w:rPr>
        <w:t xml:space="preserve"> Макара Владимировича осталось в памяти, и чтобы будущие поколения знали, кем был их предок и какую цену он и его товарищи заплатили за мир.</w:t>
      </w:r>
    </w:p>
    <w:p w:rsidR="004B33FF" w:rsidRPr="005D6C89" w:rsidRDefault="00485598" w:rsidP="005D6C89">
      <w:pPr>
        <w:jc w:val="both"/>
        <w:rPr>
          <w:rFonts w:ascii="Times New Roman" w:hAnsi="Times New Roman" w:cs="Times New Roman"/>
          <w:sz w:val="24"/>
        </w:rPr>
      </w:pPr>
      <w:r>
        <w:rPr>
          <w:rFonts w:ascii="Times New Roman" w:hAnsi="Times New Roman" w:cs="Times New Roman"/>
          <w:sz w:val="24"/>
        </w:rPr>
        <w:t xml:space="preserve">  </w:t>
      </w:r>
    </w:p>
    <w:sectPr w:rsidR="004B33FF" w:rsidRPr="005D6C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57C"/>
    <w:rsid w:val="00485598"/>
    <w:rsid w:val="004B33FF"/>
    <w:rsid w:val="0050757C"/>
    <w:rsid w:val="005D6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1361</Words>
  <Characters>7762</Characters>
  <Application>Microsoft Office Word</Application>
  <DocSecurity>0</DocSecurity>
  <Lines>64</Lines>
  <Paragraphs>18</Paragraphs>
  <ScaleCrop>false</ScaleCrop>
  <Company/>
  <LinksUpToDate>false</LinksUpToDate>
  <CharactersWithSpaces>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2026-01-19T04:37:00Z</dcterms:created>
  <dcterms:modified xsi:type="dcterms:W3CDTF">2026-01-19T05:35:00Z</dcterms:modified>
</cp:coreProperties>
</file>