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1AC45" w14:textId="63558A39" w:rsidR="00692311" w:rsidRPr="00692311" w:rsidRDefault="00692311" w:rsidP="00692311">
      <w:pPr>
        <w:spacing w:before="100" w:beforeAutospacing="1" w:after="100" w:afterAutospacing="1" w:line="240" w:lineRule="auto"/>
        <w:ind w:firstLine="708"/>
        <w:jc w:val="center"/>
        <w:rPr>
          <w:rFonts w:ascii="Times New Roman" w:eastAsia="+mn-ea" w:hAnsi="Times New Roman" w:cs="Times New Roman"/>
          <w:b/>
          <w:bCs/>
          <w:color w:val="000000"/>
          <w:kern w:val="24"/>
          <w:lang w:eastAsia="ru-RU"/>
          <w14:ligatures w14:val="none"/>
        </w:rPr>
      </w:pPr>
      <w:r w:rsidRPr="00692311">
        <w:rPr>
          <w:rFonts w:ascii="Times New Roman" w:eastAsia="+mn-ea" w:hAnsi="Times New Roman" w:cs="Times New Roman"/>
          <w:b/>
          <w:bCs/>
          <w:color w:val="000000"/>
          <w:kern w:val="24"/>
          <w:lang w:eastAsia="ru-RU"/>
          <w14:ligatures w14:val="none"/>
        </w:rPr>
        <w:t>Применение новых образовательных технологий и формирование языковой компетентности учащихся на уроках и в ходе подготовки к государственной итоговой аттестации</w:t>
      </w:r>
      <w:r w:rsidRPr="00692311">
        <w:rPr>
          <w:rFonts w:ascii="Times New Roman" w:eastAsia="+mn-ea" w:hAnsi="Times New Roman" w:cs="Times New Roman"/>
          <w:b/>
          <w:bCs/>
          <w:color w:val="000000"/>
          <w:kern w:val="24"/>
          <w:lang w:eastAsia="ru-RU"/>
          <w14:ligatures w14:val="none"/>
        </w:rPr>
        <w:t xml:space="preserve">, </w:t>
      </w:r>
      <w:proofErr w:type="gramStart"/>
      <w:r w:rsidRPr="00692311">
        <w:rPr>
          <w:rFonts w:ascii="Times New Roman" w:eastAsia="+mn-ea" w:hAnsi="Times New Roman" w:cs="Times New Roman"/>
          <w:b/>
          <w:bCs/>
          <w:color w:val="000000"/>
          <w:kern w:val="24"/>
          <w:lang w:eastAsia="ru-RU"/>
          <w14:ligatures w14:val="none"/>
        </w:rPr>
        <w:t xml:space="preserve">или </w:t>
      </w:r>
      <w:r w:rsidRPr="00692311">
        <w:rPr>
          <w:rFonts w:ascii="Times New Roman" w:eastAsia="+mn-ea" w:hAnsi="Times New Roman" w:cs="Times New Roman"/>
          <w:b/>
          <w:bCs/>
          <w:color w:val="000000"/>
          <w:kern w:val="24"/>
          <w:lang w:eastAsia="ru-RU"/>
          <w14:ligatures w14:val="none"/>
        </w:rPr>
        <w:t>От</w:t>
      </w:r>
      <w:proofErr w:type="gramEnd"/>
      <w:r w:rsidRPr="00692311">
        <w:rPr>
          <w:rFonts w:ascii="Times New Roman" w:eastAsia="+mn-ea" w:hAnsi="Times New Roman" w:cs="Times New Roman"/>
          <w:b/>
          <w:bCs/>
          <w:color w:val="000000"/>
          <w:kern w:val="24"/>
          <w:lang w:eastAsia="ru-RU"/>
          <w14:ligatures w14:val="none"/>
        </w:rPr>
        <w:t xml:space="preserve"> «мела и доски» к цифровой среде: как новые технологии помогают в изучении языка и подготовке к ГИА</w:t>
      </w:r>
      <w:r w:rsidRPr="00692311">
        <w:rPr>
          <w:rFonts w:ascii="Times New Roman" w:eastAsia="+mn-ea" w:hAnsi="Times New Roman" w:cs="Times New Roman"/>
          <w:b/>
          <w:bCs/>
          <w:color w:val="000000"/>
          <w:kern w:val="24"/>
          <w:lang w:eastAsia="ru-RU"/>
          <w14:ligatures w14:val="none"/>
        </w:rPr>
        <w:t>.</w:t>
      </w:r>
    </w:p>
    <w:p w14:paraId="2191A4D2" w14:textId="36465904" w:rsidR="00692311" w:rsidRPr="00692311" w:rsidRDefault="00692311" w:rsidP="00692311">
      <w:pPr>
        <w:spacing w:before="100" w:beforeAutospacing="1" w:after="100" w:afterAutospacing="1" w:line="240" w:lineRule="auto"/>
        <w:ind w:firstLine="708"/>
        <w:rPr>
          <w:rFonts w:ascii="Times New Roman" w:eastAsia="Times New Roman" w:hAnsi="Times New Roman" w:cs="Times New Roman"/>
          <w:kern w:val="0"/>
          <w14:ligatures w14:val="none"/>
        </w:rPr>
      </w:pPr>
      <w:r w:rsidRPr="00692311">
        <w:rPr>
          <w:rFonts w:ascii="Times New Roman" w:eastAsia="Times New Roman" w:hAnsi="Times New Roman" w:cs="Times New Roman"/>
          <w:kern w:val="0"/>
          <w14:ligatures w14:val="none"/>
        </w:rPr>
        <w:t xml:space="preserve">Сегодня учитель-словесник находится в уникальной ситуации. С одной стороны — строгие требования ФГОС и необходимость «натаскивать» на формат ГИА (ОГЭ/ЕГЭ). С другой — поколение учеников, которые воспринимают информацию иначе: </w:t>
      </w:r>
      <w:proofErr w:type="spellStart"/>
      <w:r w:rsidRPr="00692311">
        <w:rPr>
          <w:rFonts w:ascii="Times New Roman" w:eastAsia="Times New Roman" w:hAnsi="Times New Roman" w:cs="Times New Roman"/>
          <w:kern w:val="0"/>
          <w14:ligatures w14:val="none"/>
        </w:rPr>
        <w:t>клипово</w:t>
      </w:r>
      <w:proofErr w:type="spellEnd"/>
      <w:r w:rsidRPr="00692311">
        <w:rPr>
          <w:rFonts w:ascii="Times New Roman" w:eastAsia="Times New Roman" w:hAnsi="Times New Roman" w:cs="Times New Roman"/>
          <w:kern w:val="0"/>
          <w14:ligatures w14:val="none"/>
        </w:rPr>
        <w:t>, быстро и через экран смартфона. Как в этих условиях не просто «пройти программу», а действительно сформировать языковую компетентность?</w:t>
      </w:r>
    </w:p>
    <w:p w14:paraId="6B6CC29C" w14:textId="77777777" w:rsidR="00692311" w:rsidRPr="00692311" w:rsidRDefault="00692311" w:rsidP="00692311">
      <w:pPr>
        <w:spacing w:before="100" w:beforeAutospacing="1" w:after="100" w:afterAutospacing="1" w:line="240" w:lineRule="auto"/>
        <w:jc w:val="center"/>
        <w:outlineLvl w:val="3"/>
        <w:rPr>
          <w:rFonts w:ascii="Times New Roman" w:eastAsia="Times New Roman" w:hAnsi="Times New Roman" w:cs="Times New Roman"/>
          <w:b/>
          <w:bCs/>
          <w:kern w:val="0"/>
          <w14:ligatures w14:val="none"/>
        </w:rPr>
      </w:pPr>
      <w:r w:rsidRPr="00692311">
        <w:rPr>
          <w:rFonts w:ascii="Times New Roman" w:eastAsia="Times New Roman" w:hAnsi="Times New Roman" w:cs="Times New Roman"/>
          <w:b/>
          <w:bCs/>
          <w:kern w:val="0"/>
          <w14:ligatures w14:val="none"/>
        </w:rPr>
        <w:t>Языковая компетентность — это не только правила</w:t>
      </w:r>
    </w:p>
    <w:p w14:paraId="4672CEF6" w14:textId="77777777" w:rsidR="00692311" w:rsidRPr="00692311" w:rsidRDefault="00692311" w:rsidP="00692311">
      <w:pPr>
        <w:spacing w:before="100" w:beforeAutospacing="1" w:after="100" w:afterAutospacing="1" w:line="240" w:lineRule="auto"/>
        <w:ind w:firstLine="708"/>
        <w:rPr>
          <w:rFonts w:ascii="Times New Roman" w:eastAsia="Times New Roman" w:hAnsi="Times New Roman" w:cs="Times New Roman"/>
          <w:kern w:val="0"/>
          <w14:ligatures w14:val="none"/>
        </w:rPr>
      </w:pPr>
      <w:r w:rsidRPr="00692311">
        <w:rPr>
          <w:rFonts w:ascii="Times New Roman" w:eastAsia="Times New Roman" w:hAnsi="Times New Roman" w:cs="Times New Roman"/>
          <w:kern w:val="0"/>
          <w14:ligatures w14:val="none"/>
        </w:rPr>
        <w:t xml:space="preserve">Давайте честно: знание того, где ставится запятая в причастном обороте, — это лишь верхушка айсберга. Языковая компетентность — это умение чувствовать язык, понимать контекст, подбирать нужные слова в зависимости от ситуации и, конечно, грамотно выражать свои мысли. </w:t>
      </w:r>
    </w:p>
    <w:p w14:paraId="3D7A899C" w14:textId="77777777" w:rsidR="00692311" w:rsidRPr="00692311" w:rsidRDefault="00692311" w:rsidP="00692311">
      <w:pPr>
        <w:spacing w:before="100" w:beforeAutospacing="1" w:after="100" w:afterAutospacing="1" w:line="240" w:lineRule="auto"/>
        <w:ind w:firstLine="708"/>
        <w:rPr>
          <w:rFonts w:ascii="Times New Roman" w:eastAsia="Times New Roman" w:hAnsi="Times New Roman" w:cs="Times New Roman"/>
          <w:kern w:val="0"/>
          <w14:ligatures w14:val="none"/>
        </w:rPr>
      </w:pPr>
      <w:r w:rsidRPr="00692311">
        <w:rPr>
          <w:rFonts w:ascii="Times New Roman" w:eastAsia="Times New Roman" w:hAnsi="Times New Roman" w:cs="Times New Roman"/>
          <w:kern w:val="0"/>
          <w14:ligatures w14:val="none"/>
        </w:rPr>
        <w:t>Когда мы готовим детей к экзаменам, мы часто попадаем в ловушку «тестовой дрессировки». Но парадокс в том, что именно современные технологии позволяют выйти за рамки тестов и сделать подготовку к ГИА более глубокой и осмысленной.</w:t>
      </w:r>
    </w:p>
    <w:p w14:paraId="20FE0223" w14:textId="77777777" w:rsidR="00692311" w:rsidRPr="00692311" w:rsidRDefault="00692311" w:rsidP="00692311">
      <w:pPr>
        <w:spacing w:before="100" w:beforeAutospacing="1" w:after="100" w:afterAutospacing="1" w:line="240" w:lineRule="auto"/>
        <w:jc w:val="center"/>
        <w:outlineLvl w:val="3"/>
        <w:rPr>
          <w:rFonts w:ascii="Times New Roman" w:eastAsia="Times New Roman" w:hAnsi="Times New Roman" w:cs="Times New Roman"/>
          <w:b/>
          <w:bCs/>
          <w:kern w:val="0"/>
          <w14:ligatures w14:val="none"/>
        </w:rPr>
      </w:pPr>
      <w:r w:rsidRPr="00692311">
        <w:rPr>
          <w:rFonts w:ascii="Times New Roman" w:eastAsia="Times New Roman" w:hAnsi="Times New Roman" w:cs="Times New Roman"/>
          <w:b/>
          <w:bCs/>
          <w:kern w:val="0"/>
          <w14:ligatures w14:val="none"/>
        </w:rPr>
        <w:t>Какие технологии работают сегодня?</w:t>
      </w:r>
    </w:p>
    <w:p w14:paraId="4BA4B1BC" w14:textId="77777777" w:rsidR="00692311" w:rsidRPr="00692311" w:rsidRDefault="00692311" w:rsidP="0069231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92311">
        <w:rPr>
          <w:rFonts w:ascii="Times New Roman" w:eastAsia="Times New Roman" w:hAnsi="Times New Roman" w:cs="Times New Roman"/>
          <w:b/>
          <w:bCs/>
          <w:kern w:val="0"/>
          <w14:ligatures w14:val="none"/>
        </w:rPr>
        <w:t>Геймификация как способ снять страх перед ошибкой.</w:t>
      </w:r>
      <w:r w:rsidRPr="00692311">
        <w:rPr>
          <w:rFonts w:ascii="Times New Roman" w:eastAsia="Times New Roman" w:hAnsi="Times New Roman" w:cs="Times New Roman"/>
          <w:kern w:val="0"/>
          <w14:ligatures w14:val="none"/>
        </w:rPr>
        <w:br/>
        <w:t xml:space="preserve">Сервисы вроде </w:t>
      </w:r>
      <w:proofErr w:type="spellStart"/>
      <w:r w:rsidRPr="00692311">
        <w:rPr>
          <w:rFonts w:ascii="Times New Roman" w:eastAsia="Times New Roman" w:hAnsi="Times New Roman" w:cs="Times New Roman"/>
          <w:i/>
          <w:iCs/>
          <w:kern w:val="0"/>
          <w14:ligatures w14:val="none"/>
        </w:rPr>
        <w:t>Quizlet</w:t>
      </w:r>
      <w:proofErr w:type="spellEnd"/>
      <w:r w:rsidRPr="00692311">
        <w:rPr>
          <w:rFonts w:ascii="Times New Roman" w:eastAsia="Times New Roman" w:hAnsi="Times New Roman" w:cs="Times New Roman"/>
          <w:kern w:val="0"/>
          <w14:ligatures w14:val="none"/>
        </w:rPr>
        <w:t xml:space="preserve"> или </w:t>
      </w:r>
      <w:proofErr w:type="spellStart"/>
      <w:r w:rsidRPr="00692311">
        <w:rPr>
          <w:rFonts w:ascii="Times New Roman" w:eastAsia="Times New Roman" w:hAnsi="Times New Roman" w:cs="Times New Roman"/>
          <w:i/>
          <w:iCs/>
          <w:kern w:val="0"/>
          <w14:ligatures w14:val="none"/>
        </w:rPr>
        <w:t>LearningApps</w:t>
      </w:r>
      <w:proofErr w:type="spellEnd"/>
      <w:r w:rsidRPr="00692311">
        <w:rPr>
          <w:rFonts w:ascii="Times New Roman" w:eastAsia="Times New Roman" w:hAnsi="Times New Roman" w:cs="Times New Roman"/>
          <w:kern w:val="0"/>
          <w14:ligatures w14:val="none"/>
        </w:rPr>
        <w:t xml:space="preserve"> превращают скучное заучивание словарных слов или терминов в интерактивную игру. Когда ученик соревнуется в скорости запоминания ударений или паронимов, он не замечает, как «впитывает» материал. Это снимает психологический барьер: ошибка в игре — это не «двойка» в журнал, а повод попробовать еще раз.</w:t>
      </w:r>
    </w:p>
    <w:p w14:paraId="08435BE8" w14:textId="77777777" w:rsidR="00692311" w:rsidRPr="00692311" w:rsidRDefault="00692311" w:rsidP="0069231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92311">
        <w:rPr>
          <w:rFonts w:ascii="Times New Roman" w:eastAsia="Times New Roman" w:hAnsi="Times New Roman" w:cs="Times New Roman"/>
          <w:b/>
          <w:bCs/>
          <w:kern w:val="0"/>
          <w14:ligatures w14:val="none"/>
        </w:rPr>
        <w:t>Облачные технологии для работы над текстом.</w:t>
      </w:r>
      <w:r w:rsidRPr="00692311">
        <w:rPr>
          <w:rFonts w:ascii="Times New Roman" w:eastAsia="Times New Roman" w:hAnsi="Times New Roman" w:cs="Times New Roman"/>
          <w:kern w:val="0"/>
          <w14:ligatures w14:val="none"/>
        </w:rPr>
        <w:br/>
        <w:t xml:space="preserve">Совместная работа в </w:t>
      </w:r>
      <w:r w:rsidRPr="00692311">
        <w:rPr>
          <w:rFonts w:ascii="Times New Roman" w:eastAsia="Times New Roman" w:hAnsi="Times New Roman" w:cs="Times New Roman"/>
          <w:i/>
          <w:iCs/>
          <w:kern w:val="0"/>
          <w14:ligatures w14:val="none"/>
        </w:rPr>
        <w:t xml:space="preserve">Google </w:t>
      </w:r>
      <w:proofErr w:type="spellStart"/>
      <w:r w:rsidRPr="00692311">
        <w:rPr>
          <w:rFonts w:ascii="Times New Roman" w:eastAsia="Times New Roman" w:hAnsi="Times New Roman" w:cs="Times New Roman"/>
          <w:i/>
          <w:iCs/>
          <w:kern w:val="0"/>
          <w14:ligatures w14:val="none"/>
        </w:rPr>
        <w:t>Docs</w:t>
      </w:r>
      <w:proofErr w:type="spellEnd"/>
      <w:r w:rsidRPr="00692311">
        <w:rPr>
          <w:rFonts w:ascii="Times New Roman" w:eastAsia="Times New Roman" w:hAnsi="Times New Roman" w:cs="Times New Roman"/>
          <w:kern w:val="0"/>
          <w14:ligatures w14:val="none"/>
        </w:rPr>
        <w:t xml:space="preserve"> или </w:t>
      </w:r>
      <w:proofErr w:type="spellStart"/>
      <w:r w:rsidRPr="00692311">
        <w:rPr>
          <w:rFonts w:ascii="Times New Roman" w:eastAsia="Times New Roman" w:hAnsi="Times New Roman" w:cs="Times New Roman"/>
          <w:i/>
          <w:iCs/>
          <w:kern w:val="0"/>
          <w14:ligatures w14:val="none"/>
        </w:rPr>
        <w:t>Яндекс.Документах</w:t>
      </w:r>
      <w:proofErr w:type="spellEnd"/>
      <w:r w:rsidRPr="00692311">
        <w:rPr>
          <w:rFonts w:ascii="Times New Roman" w:eastAsia="Times New Roman" w:hAnsi="Times New Roman" w:cs="Times New Roman"/>
          <w:kern w:val="0"/>
          <w14:ligatures w14:val="none"/>
        </w:rPr>
        <w:t xml:space="preserve"> — это лучший инструмент для обучения написанию сочинений. Учитель может оставлять комментарии прямо в тексте ученика, а ученик — видеть правки в режиме реального времени. Это превращает процесс написания эссе из «сдал — получил оценку» в диалог, в процесс редактирования и совершенствования мысли.</w:t>
      </w:r>
    </w:p>
    <w:p w14:paraId="1B298842" w14:textId="77777777" w:rsidR="00692311" w:rsidRPr="00692311" w:rsidRDefault="00692311" w:rsidP="0069231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692311">
        <w:rPr>
          <w:rFonts w:ascii="Times New Roman" w:eastAsia="Times New Roman" w:hAnsi="Times New Roman" w:cs="Times New Roman"/>
          <w:b/>
          <w:bCs/>
          <w:kern w:val="0"/>
          <w14:ligatures w14:val="none"/>
        </w:rPr>
        <w:t>Видео-анализ</w:t>
      </w:r>
      <w:proofErr w:type="gramEnd"/>
      <w:r w:rsidRPr="00692311">
        <w:rPr>
          <w:rFonts w:ascii="Times New Roman" w:eastAsia="Times New Roman" w:hAnsi="Times New Roman" w:cs="Times New Roman"/>
          <w:b/>
          <w:bCs/>
          <w:kern w:val="0"/>
          <w14:ligatures w14:val="none"/>
        </w:rPr>
        <w:t xml:space="preserve"> и подкасты.</w:t>
      </w:r>
      <w:r w:rsidRPr="00692311">
        <w:rPr>
          <w:rFonts w:ascii="Times New Roman" w:eastAsia="Times New Roman" w:hAnsi="Times New Roman" w:cs="Times New Roman"/>
          <w:kern w:val="0"/>
          <w14:ligatures w14:val="none"/>
        </w:rPr>
        <w:br/>
        <w:t xml:space="preserve">Вместо </w:t>
      </w:r>
      <w:proofErr w:type="gramStart"/>
      <w:r w:rsidRPr="00692311">
        <w:rPr>
          <w:rFonts w:ascii="Times New Roman" w:eastAsia="Times New Roman" w:hAnsi="Times New Roman" w:cs="Times New Roman"/>
          <w:kern w:val="0"/>
          <w14:ligatures w14:val="none"/>
        </w:rPr>
        <w:t>того</w:t>
      </w:r>
      <w:proofErr w:type="gramEnd"/>
      <w:r w:rsidRPr="00692311">
        <w:rPr>
          <w:rFonts w:ascii="Times New Roman" w:eastAsia="Times New Roman" w:hAnsi="Times New Roman" w:cs="Times New Roman"/>
          <w:kern w:val="0"/>
          <w14:ligatures w14:val="none"/>
        </w:rPr>
        <w:t xml:space="preserve"> чтобы просто читать текст, предложите ученикам создать свой контент. Например, записать короткий подкаст-разбор сложной темы или снять видео-объяснение правила для одноклассников. Когда ребенок объясняет материал другому, он сам начинает понимать его на 100%. Это и есть высшая форма языковой компетентности — умение перевести сложную теорию на понятный язык.</w:t>
      </w:r>
    </w:p>
    <w:p w14:paraId="235D0F90" w14:textId="77777777" w:rsidR="00692311" w:rsidRPr="00692311" w:rsidRDefault="00692311" w:rsidP="0069231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92311">
        <w:rPr>
          <w:rFonts w:ascii="Times New Roman" w:eastAsia="Times New Roman" w:hAnsi="Times New Roman" w:cs="Times New Roman"/>
          <w:b/>
          <w:bCs/>
          <w:kern w:val="0"/>
          <w14:ligatures w14:val="none"/>
        </w:rPr>
        <w:t>Интеллект-карты (Mind Maps).</w:t>
      </w:r>
      <w:r w:rsidRPr="00692311">
        <w:rPr>
          <w:rFonts w:ascii="Times New Roman" w:eastAsia="Times New Roman" w:hAnsi="Times New Roman" w:cs="Times New Roman"/>
          <w:kern w:val="0"/>
          <w14:ligatures w14:val="none"/>
        </w:rPr>
        <w:br/>
        <w:t xml:space="preserve">Подготовка к ГИА требует систематизации огромного объема знаний. Сервисы для создания интеллект-карт (например, </w:t>
      </w:r>
      <w:proofErr w:type="spellStart"/>
      <w:r w:rsidRPr="00692311">
        <w:rPr>
          <w:rFonts w:ascii="Times New Roman" w:eastAsia="Times New Roman" w:hAnsi="Times New Roman" w:cs="Times New Roman"/>
          <w:i/>
          <w:iCs/>
          <w:kern w:val="0"/>
          <w14:ligatures w14:val="none"/>
        </w:rPr>
        <w:t>Miro</w:t>
      </w:r>
      <w:proofErr w:type="spellEnd"/>
      <w:r w:rsidRPr="00692311">
        <w:rPr>
          <w:rFonts w:ascii="Times New Roman" w:eastAsia="Times New Roman" w:hAnsi="Times New Roman" w:cs="Times New Roman"/>
          <w:kern w:val="0"/>
          <w14:ligatures w14:val="none"/>
        </w:rPr>
        <w:t xml:space="preserve"> или </w:t>
      </w:r>
      <w:proofErr w:type="spellStart"/>
      <w:r w:rsidRPr="00692311">
        <w:rPr>
          <w:rFonts w:ascii="Times New Roman" w:eastAsia="Times New Roman" w:hAnsi="Times New Roman" w:cs="Times New Roman"/>
          <w:i/>
          <w:iCs/>
          <w:kern w:val="0"/>
          <w14:ligatures w14:val="none"/>
        </w:rPr>
        <w:t>XMind</w:t>
      </w:r>
      <w:proofErr w:type="spellEnd"/>
      <w:r w:rsidRPr="00692311">
        <w:rPr>
          <w:rFonts w:ascii="Times New Roman" w:eastAsia="Times New Roman" w:hAnsi="Times New Roman" w:cs="Times New Roman"/>
          <w:kern w:val="0"/>
          <w14:ligatures w14:val="none"/>
        </w:rPr>
        <w:t>) помогают визуализировать структуру сочинения, связи между частями речи или логику аргументации. Это спасает учеников, которые «теряются» в структуре экзаменационной работы.</w:t>
      </w:r>
    </w:p>
    <w:p w14:paraId="442ADB02" w14:textId="77777777" w:rsidR="00692311" w:rsidRPr="00692311" w:rsidRDefault="00692311" w:rsidP="00692311">
      <w:pPr>
        <w:spacing w:before="100" w:beforeAutospacing="1" w:after="100" w:afterAutospacing="1" w:line="240" w:lineRule="auto"/>
        <w:jc w:val="center"/>
        <w:outlineLvl w:val="3"/>
        <w:rPr>
          <w:rFonts w:ascii="Times New Roman" w:eastAsia="Times New Roman" w:hAnsi="Times New Roman" w:cs="Times New Roman"/>
          <w:b/>
          <w:bCs/>
          <w:kern w:val="0"/>
          <w14:ligatures w14:val="none"/>
        </w:rPr>
      </w:pPr>
      <w:r w:rsidRPr="00692311">
        <w:rPr>
          <w:rFonts w:ascii="Times New Roman" w:eastAsia="Times New Roman" w:hAnsi="Times New Roman" w:cs="Times New Roman"/>
          <w:b/>
          <w:bCs/>
          <w:kern w:val="0"/>
          <w14:ligatures w14:val="none"/>
        </w:rPr>
        <w:t>Как подружить технологии с подготовкой к ГИА?</w:t>
      </w:r>
    </w:p>
    <w:p w14:paraId="3B20B172" w14:textId="77777777" w:rsidR="00692311" w:rsidRPr="00692311" w:rsidRDefault="00692311" w:rsidP="00692311">
      <w:pPr>
        <w:spacing w:before="100" w:beforeAutospacing="1" w:after="100" w:afterAutospacing="1" w:line="240" w:lineRule="auto"/>
        <w:ind w:firstLine="360"/>
        <w:rPr>
          <w:rFonts w:ascii="Times New Roman" w:eastAsia="Times New Roman" w:hAnsi="Times New Roman" w:cs="Times New Roman"/>
          <w:kern w:val="0"/>
          <w14:ligatures w14:val="none"/>
        </w:rPr>
      </w:pPr>
      <w:r w:rsidRPr="00692311">
        <w:rPr>
          <w:rFonts w:ascii="Times New Roman" w:eastAsia="Times New Roman" w:hAnsi="Times New Roman" w:cs="Times New Roman"/>
          <w:kern w:val="0"/>
          <w14:ligatures w14:val="none"/>
        </w:rPr>
        <w:lastRenderedPageBreak/>
        <w:t xml:space="preserve">Главный секрет успеха — </w:t>
      </w:r>
      <w:r w:rsidRPr="00692311">
        <w:rPr>
          <w:rFonts w:ascii="Times New Roman" w:eastAsia="Times New Roman" w:hAnsi="Times New Roman" w:cs="Times New Roman"/>
          <w:b/>
          <w:bCs/>
          <w:kern w:val="0"/>
          <w14:ligatures w14:val="none"/>
        </w:rPr>
        <w:t>интеграция, а не подмена</w:t>
      </w:r>
      <w:r w:rsidRPr="00692311">
        <w:rPr>
          <w:rFonts w:ascii="Times New Roman" w:eastAsia="Times New Roman" w:hAnsi="Times New Roman" w:cs="Times New Roman"/>
          <w:kern w:val="0"/>
          <w14:ligatures w14:val="none"/>
        </w:rPr>
        <w:t>. Технологии не должны заменять живое общение с учителем. Они должны стать «тренажерами».</w:t>
      </w:r>
    </w:p>
    <w:p w14:paraId="70443475" w14:textId="77777777" w:rsidR="00692311" w:rsidRPr="00692311" w:rsidRDefault="00692311" w:rsidP="0069231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92311">
        <w:rPr>
          <w:rFonts w:ascii="Times New Roman" w:eastAsia="Times New Roman" w:hAnsi="Times New Roman" w:cs="Times New Roman"/>
          <w:b/>
          <w:bCs/>
          <w:kern w:val="0"/>
          <w14:ligatures w14:val="none"/>
        </w:rPr>
        <w:t>На уроках:</w:t>
      </w:r>
      <w:r w:rsidRPr="00692311">
        <w:rPr>
          <w:rFonts w:ascii="Times New Roman" w:eastAsia="Times New Roman" w:hAnsi="Times New Roman" w:cs="Times New Roman"/>
          <w:kern w:val="0"/>
          <w14:ligatures w14:val="none"/>
        </w:rPr>
        <w:t xml:space="preserve"> используем интерактив для отработки теории.</w:t>
      </w:r>
    </w:p>
    <w:p w14:paraId="039D68BD" w14:textId="77777777" w:rsidR="00692311" w:rsidRPr="00692311" w:rsidRDefault="00692311" w:rsidP="0069231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92311">
        <w:rPr>
          <w:rFonts w:ascii="Times New Roman" w:eastAsia="Times New Roman" w:hAnsi="Times New Roman" w:cs="Times New Roman"/>
          <w:b/>
          <w:bCs/>
          <w:kern w:val="0"/>
          <w14:ligatures w14:val="none"/>
        </w:rPr>
        <w:t>При подготовке к ГИА:</w:t>
      </w:r>
      <w:r w:rsidRPr="00692311">
        <w:rPr>
          <w:rFonts w:ascii="Times New Roman" w:eastAsia="Times New Roman" w:hAnsi="Times New Roman" w:cs="Times New Roman"/>
          <w:kern w:val="0"/>
          <w14:ligatures w14:val="none"/>
        </w:rPr>
        <w:t xml:space="preserve"> используем цифровые платформы для индивидуальных траекторий. Если я вижу, что ученик «плавает» в пунктуации, я не заставляю его решать весь тест целиком, а даю ссылку на конкретный блок заданий в онлайн-тренажере. Это экономит время и повышает мотивацию.</w:t>
      </w:r>
    </w:p>
    <w:p w14:paraId="352D5B86" w14:textId="5E1F2384" w:rsidR="00692311" w:rsidRPr="00692311" w:rsidRDefault="00692311" w:rsidP="0069231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Итак, т</w:t>
      </w:r>
      <w:r w:rsidRPr="00692311">
        <w:rPr>
          <w:rFonts w:ascii="Times New Roman" w:eastAsia="Times New Roman" w:hAnsi="Times New Roman" w:cs="Times New Roman"/>
          <w:kern w:val="0"/>
          <w14:ligatures w14:val="none"/>
        </w:rPr>
        <w:t>ехнологии — это лишь инструмент. Они не научат ребенка любить литературу или чувствовать красоту русского языка, если мы сами не будем этого делать. Но они могут убрать рутину, освободив время для самого главного — для обсуждения смыслов, для дискуссий и для того самого «живого» слова, которое и является основой нашей профессии.</w:t>
      </w:r>
    </w:p>
    <w:p w14:paraId="281CFC2C" w14:textId="77777777" w:rsidR="00692311" w:rsidRPr="00692311" w:rsidRDefault="00692311" w:rsidP="00692311">
      <w:pPr>
        <w:spacing w:before="100" w:beforeAutospacing="1" w:after="100" w:afterAutospacing="1" w:line="240" w:lineRule="auto"/>
        <w:ind w:firstLine="708"/>
        <w:rPr>
          <w:rFonts w:ascii="Times New Roman" w:eastAsia="Times New Roman" w:hAnsi="Times New Roman" w:cs="Times New Roman"/>
          <w:kern w:val="0"/>
          <w14:ligatures w14:val="none"/>
        </w:rPr>
      </w:pPr>
      <w:proofErr w:type="gramStart"/>
      <w:r w:rsidRPr="00692311">
        <w:rPr>
          <w:rFonts w:ascii="Times New Roman" w:eastAsia="Times New Roman" w:hAnsi="Times New Roman" w:cs="Times New Roman"/>
          <w:kern w:val="0"/>
          <w14:ligatures w14:val="none"/>
        </w:rPr>
        <w:t>В конечном итоге</w:t>
      </w:r>
      <w:proofErr w:type="gramEnd"/>
      <w:r w:rsidRPr="00692311">
        <w:rPr>
          <w:rFonts w:ascii="Times New Roman" w:eastAsia="Times New Roman" w:hAnsi="Times New Roman" w:cs="Times New Roman"/>
          <w:kern w:val="0"/>
          <w14:ligatures w14:val="none"/>
        </w:rPr>
        <w:t>, наша цель — не просто высокие баллы в аттестате. Наша цель — выпустить человека, который умеет грамотно мыслить и уверенно говорить. А новые технологии — это просто хороший попутный ветер в этом сложном, но очень важном деле.</w:t>
      </w:r>
    </w:p>
    <w:p w14:paraId="75362BED" w14:textId="399DF795" w:rsidR="00E07597" w:rsidRDefault="00692311" w:rsidP="00692311">
      <w:r w:rsidRPr="00692311">
        <w:rPr>
          <w:rFonts w:ascii="Times New Roman" w:eastAsia="Times New Roman" w:hAnsi="Times New Roman" w:cs="Times New Roman"/>
          <w:kern w:val="0"/>
          <w14:ligatures w14:val="none"/>
        </w:rPr>
        <w:br/>
      </w:r>
      <w:r w:rsidRPr="00692311">
        <w:rPr>
          <w:rFonts w:ascii="Times New Roman" w:eastAsia="Times New Roman" w:hAnsi="Times New Roman" w:cs="Times New Roman"/>
          <w:kern w:val="0"/>
          <w14:ligatures w14:val="none"/>
        </w:rPr>
        <w:br/>
      </w:r>
    </w:p>
    <w:sectPr w:rsidR="00E075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5B09"/>
    <w:multiLevelType w:val="multilevel"/>
    <w:tmpl w:val="89C23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614598"/>
    <w:multiLevelType w:val="multilevel"/>
    <w:tmpl w:val="4400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899752">
    <w:abstractNumId w:val="0"/>
  </w:num>
  <w:num w:numId="2" w16cid:durableId="967319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11"/>
    <w:rsid w:val="00692311"/>
    <w:rsid w:val="00936BFA"/>
    <w:rsid w:val="00C90AC2"/>
    <w:rsid w:val="00E07597"/>
    <w:rsid w:val="00E4313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6E227"/>
  <w15:chartTrackingRefBased/>
  <w15:docId w15:val="{A4F4C446-990C-41B3-8182-B309611E3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92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92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9231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9231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9231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923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923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23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923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231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9231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9231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9231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9231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923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92311"/>
    <w:rPr>
      <w:rFonts w:eastAsiaTheme="majorEastAsia" w:cstheme="majorBidi"/>
      <w:color w:val="595959" w:themeColor="text1" w:themeTint="A6"/>
    </w:rPr>
  </w:style>
  <w:style w:type="character" w:customStyle="1" w:styleId="80">
    <w:name w:val="Заголовок 8 Знак"/>
    <w:basedOn w:val="a0"/>
    <w:link w:val="8"/>
    <w:uiPriority w:val="9"/>
    <w:semiHidden/>
    <w:rsid w:val="006923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92311"/>
    <w:rPr>
      <w:rFonts w:eastAsiaTheme="majorEastAsia" w:cstheme="majorBidi"/>
      <w:color w:val="272727" w:themeColor="text1" w:themeTint="D8"/>
    </w:rPr>
  </w:style>
  <w:style w:type="paragraph" w:styleId="a3">
    <w:name w:val="Title"/>
    <w:basedOn w:val="a"/>
    <w:next w:val="a"/>
    <w:link w:val="a4"/>
    <w:uiPriority w:val="10"/>
    <w:qFormat/>
    <w:rsid w:val="00692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923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231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923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92311"/>
    <w:pPr>
      <w:spacing w:before="160"/>
      <w:jc w:val="center"/>
    </w:pPr>
    <w:rPr>
      <w:i/>
      <w:iCs/>
      <w:color w:val="404040" w:themeColor="text1" w:themeTint="BF"/>
    </w:rPr>
  </w:style>
  <w:style w:type="character" w:customStyle="1" w:styleId="22">
    <w:name w:val="Цитата 2 Знак"/>
    <w:basedOn w:val="a0"/>
    <w:link w:val="21"/>
    <w:uiPriority w:val="29"/>
    <w:rsid w:val="00692311"/>
    <w:rPr>
      <w:i/>
      <w:iCs/>
      <w:color w:val="404040" w:themeColor="text1" w:themeTint="BF"/>
    </w:rPr>
  </w:style>
  <w:style w:type="paragraph" w:styleId="a7">
    <w:name w:val="List Paragraph"/>
    <w:basedOn w:val="a"/>
    <w:uiPriority w:val="34"/>
    <w:qFormat/>
    <w:rsid w:val="00692311"/>
    <w:pPr>
      <w:ind w:left="720"/>
      <w:contextualSpacing/>
    </w:pPr>
  </w:style>
  <w:style w:type="character" w:styleId="a8">
    <w:name w:val="Intense Emphasis"/>
    <w:basedOn w:val="a0"/>
    <w:uiPriority w:val="21"/>
    <w:qFormat/>
    <w:rsid w:val="00692311"/>
    <w:rPr>
      <w:i/>
      <w:iCs/>
      <w:color w:val="0F4761" w:themeColor="accent1" w:themeShade="BF"/>
    </w:rPr>
  </w:style>
  <w:style w:type="paragraph" w:styleId="a9">
    <w:name w:val="Intense Quote"/>
    <w:basedOn w:val="a"/>
    <w:next w:val="a"/>
    <w:link w:val="aa"/>
    <w:uiPriority w:val="30"/>
    <w:qFormat/>
    <w:rsid w:val="00692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92311"/>
    <w:rPr>
      <w:i/>
      <w:iCs/>
      <w:color w:val="0F4761" w:themeColor="accent1" w:themeShade="BF"/>
    </w:rPr>
  </w:style>
  <w:style w:type="character" w:styleId="ab">
    <w:name w:val="Intense Reference"/>
    <w:basedOn w:val="a0"/>
    <w:uiPriority w:val="32"/>
    <w:qFormat/>
    <w:rsid w:val="006923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572</Words>
  <Characters>3263</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2026-08-18T17:31:00Z</dcterms:created>
  <dcterms:modified xsi:type="dcterms:W3CDTF">2026-08-18T17:37:00Z</dcterms:modified>
</cp:coreProperties>
</file>