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jc w:val="center"/>
        <w:rPr>
          <w:b/>
          <w:color w:val="34343C"/>
          <w:sz w:val="32"/>
          <w:szCs w:val="32"/>
        </w:rPr>
      </w:pPr>
      <w:r>
        <w:rPr>
          <w:b/>
          <w:color w:val="34343C"/>
          <w:sz w:val="32"/>
          <w:szCs w:val="32"/>
        </w:rPr>
        <w:t xml:space="preserve">Польза </w:t>
      </w:r>
      <w:proofErr w:type="gramStart"/>
      <w:r>
        <w:rPr>
          <w:b/>
          <w:color w:val="34343C"/>
          <w:sz w:val="32"/>
          <w:szCs w:val="32"/>
        </w:rPr>
        <w:t>ИИ-технологий</w:t>
      </w:r>
      <w:proofErr w:type="gramEnd"/>
      <w:r w:rsidRPr="00F7696C">
        <w:rPr>
          <w:b/>
          <w:color w:val="34343C"/>
          <w:sz w:val="32"/>
          <w:szCs w:val="32"/>
        </w:rPr>
        <w:t xml:space="preserve"> в дошкольном образовании</w:t>
      </w:r>
      <w:r w:rsidRPr="00F7696C">
        <w:rPr>
          <w:b/>
          <w:color w:val="34343C"/>
          <w:sz w:val="32"/>
          <w:szCs w:val="32"/>
        </w:rPr>
        <w:t>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>
        <w:rPr>
          <w:color w:val="34343C"/>
          <w:sz w:val="28"/>
          <w:szCs w:val="28"/>
        </w:rPr>
        <w:t xml:space="preserve">    </w:t>
      </w:r>
      <w:r w:rsidRPr="00F7696C">
        <w:rPr>
          <w:color w:val="34343C"/>
          <w:sz w:val="28"/>
          <w:szCs w:val="28"/>
        </w:rPr>
        <w:t>ИИ-технологии в дошкольном образовании: возможности, риски и практика внедрения</w:t>
      </w:r>
      <w:r>
        <w:rPr>
          <w:color w:val="34343C"/>
          <w:sz w:val="28"/>
          <w:szCs w:val="28"/>
        </w:rPr>
        <w:t>.</w:t>
      </w:r>
      <w:bookmarkStart w:id="0" w:name="_GoBack"/>
      <w:bookmarkEnd w:id="0"/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Дошкольный возраст — время, когда закладываются базовые когнитивные и социальные навыки. Появление инструментов на базе искусственного интеллекта открывает новые сценарии поддержки педагогов и индивидуализации обучения, но требует осторожного и продуманного подхода.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Зачем ИИ в детском саду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Главная цель — не заменить воспитателя, а усилить его работу. ИИ-инструменты могут: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proofErr w:type="gramStart"/>
      <w:r w:rsidRPr="00F7696C">
        <w:rPr>
          <w:color w:val="34343C"/>
          <w:sz w:val="28"/>
          <w:szCs w:val="28"/>
        </w:rPr>
        <w:t>Адаптировать материалы под уровень</w:t>
      </w:r>
      <w:proofErr w:type="gramEnd"/>
      <w:r w:rsidRPr="00F7696C">
        <w:rPr>
          <w:color w:val="34343C"/>
          <w:sz w:val="28"/>
          <w:szCs w:val="28"/>
        </w:rPr>
        <w:t xml:space="preserve"> ребёнка. Алгоритмы анализируют, как ребёнок справляется с простыми заданиями (например, распознаёт цвета, формы, буквы), и предлагают следующий шаг.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Экономить время на рутине. Генерация карточек, сценариев занятий, текстов сказок, списков вопросов для беседы — это задачи, где ИИ заметно ускоряет подготовку.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 xml:space="preserve">Поддерживать </w:t>
      </w:r>
      <w:proofErr w:type="spellStart"/>
      <w:r w:rsidRPr="00F7696C">
        <w:rPr>
          <w:color w:val="34343C"/>
          <w:sz w:val="28"/>
          <w:szCs w:val="28"/>
        </w:rPr>
        <w:t>инклюзивность</w:t>
      </w:r>
      <w:proofErr w:type="spellEnd"/>
      <w:r w:rsidRPr="00F7696C">
        <w:rPr>
          <w:color w:val="34343C"/>
          <w:sz w:val="28"/>
          <w:szCs w:val="28"/>
        </w:rPr>
        <w:t>. Для детей с ОВЗ ИИ помогает быстро создавать упрощённые визуальные подсказки, озвучивать тексты, подбирать альтернативные формулировки.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Помогать в языковом развитии. Голосовые ассистенты и обучающие игры тренируют произношение, расширяют словарный запас, учат строить фразы в безопасной среде.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Какие технологии реально применимы в работе с детьми 3–7 лет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Генеративные текстовые модели. Используются для создания дидактических материалов: сказок с нужным набором слов, карточек «найди лишнее», коротких историй для обсуждения эмоций. Пример: педагог задаёт параметры («сказка на 5–6 предложений, герои — ёжик и белка, тема — помощь другу, лексика — простая, до 150 слов»), и модель выдаёт готовый те</w:t>
      </w:r>
      <w:proofErr w:type="gramStart"/>
      <w:r w:rsidRPr="00F7696C">
        <w:rPr>
          <w:color w:val="34343C"/>
          <w:sz w:val="28"/>
          <w:szCs w:val="28"/>
        </w:rPr>
        <w:t>кст дл</w:t>
      </w:r>
      <w:proofErr w:type="gramEnd"/>
      <w:r w:rsidRPr="00F7696C">
        <w:rPr>
          <w:color w:val="34343C"/>
          <w:sz w:val="28"/>
          <w:szCs w:val="28"/>
        </w:rPr>
        <w:t>я чтения в группе.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Распознавание речи и голоса. Голосовые помощники помогают тренировать произношение и отвечать на вопросы в формате «вопрос — ответ». Важно, чтобы интерфейс был простым, а ответы — </w:t>
      </w:r>
      <w:proofErr w:type="gramStart"/>
      <w:r w:rsidRPr="00F7696C">
        <w:rPr>
          <w:color w:val="34343C"/>
          <w:sz w:val="28"/>
          <w:szCs w:val="28"/>
        </w:rPr>
        <w:t>короткими</w:t>
      </w:r>
      <w:proofErr w:type="gramEnd"/>
      <w:r w:rsidRPr="00F7696C">
        <w:rPr>
          <w:color w:val="34343C"/>
          <w:sz w:val="28"/>
          <w:szCs w:val="28"/>
        </w:rPr>
        <w:t xml:space="preserve"> и понятными.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 xml:space="preserve">Компьютерное зрение. Камеры и алгоритмы могут фиксировать, как ребёнок взаимодействует с материалами (берёт карточки, показывает жесты), чтобы позже педагог мог проанализировать темп работы и зоны трудностей. При </w:t>
      </w:r>
      <w:r w:rsidRPr="00F7696C">
        <w:rPr>
          <w:color w:val="34343C"/>
          <w:sz w:val="28"/>
          <w:szCs w:val="28"/>
        </w:rPr>
        <w:lastRenderedPageBreak/>
        <w:t>этом любые данные должны обрабатываться с соблюдением правил конфиденциальности.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 xml:space="preserve">Обучающие платформы с адаптивными алгоритмами. Ребёнок выполняет простые задания (собрать </w:t>
      </w:r>
      <w:proofErr w:type="spellStart"/>
      <w:r w:rsidRPr="00F7696C">
        <w:rPr>
          <w:color w:val="34343C"/>
          <w:sz w:val="28"/>
          <w:szCs w:val="28"/>
        </w:rPr>
        <w:t>пазл</w:t>
      </w:r>
      <w:proofErr w:type="spellEnd"/>
      <w:r w:rsidRPr="00F7696C">
        <w:rPr>
          <w:color w:val="34343C"/>
          <w:sz w:val="28"/>
          <w:szCs w:val="28"/>
        </w:rPr>
        <w:t>, найти предмет по описанию), система фиксирует ошибки и предлагает следующий уровень сложности.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Примеры практических сценариев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Сценарий 1. Развитие связной речи по теме «Космос» (для детей 5–7 лет)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Педагог формулирует цель: «Научить строить 3–4-фразные рассказы по картинке».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С помощью ИИ генерирует 6–8 картинок-сценок (космонавт на станции, ракета на старте, планета с кольцами) с чёткими деталями.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 xml:space="preserve">Для каждой картинки ИИ готовит 3 </w:t>
      </w:r>
      <w:proofErr w:type="gramStart"/>
      <w:r w:rsidRPr="00F7696C">
        <w:rPr>
          <w:color w:val="34343C"/>
          <w:sz w:val="28"/>
          <w:szCs w:val="28"/>
        </w:rPr>
        <w:t>опорных</w:t>
      </w:r>
      <w:proofErr w:type="gramEnd"/>
      <w:r w:rsidRPr="00F7696C">
        <w:rPr>
          <w:color w:val="34343C"/>
          <w:sz w:val="28"/>
          <w:szCs w:val="28"/>
        </w:rPr>
        <w:t xml:space="preserve"> вопроса: «Кто здесь?», «Что происходит?», «Что будет дальше?».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На занятии дети обсуждают картинки, опираясь на вопросы, и составляют мини-рассказы.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В конце педагог фиксирует 2–3 фразы от каждого ребёнка и позже использует их как входные данные для корректировки будущих заданий.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Сценарий 2. Дифференцированные карточки для знакомства с буквами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Воспитатель указывает уровень группы: часть детей уверенно соотносит звук и букву, часть путает похожие буквы.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ИИ генерирует два набора карточек: первый — «найди букву</w:t>
      </w:r>
      <w:proofErr w:type="gramStart"/>
      <w:r w:rsidRPr="00F7696C">
        <w:rPr>
          <w:color w:val="34343C"/>
          <w:sz w:val="28"/>
          <w:szCs w:val="28"/>
        </w:rPr>
        <w:t xml:space="preserve"> А</w:t>
      </w:r>
      <w:proofErr w:type="gramEnd"/>
      <w:r w:rsidRPr="00F7696C">
        <w:rPr>
          <w:color w:val="34343C"/>
          <w:sz w:val="28"/>
          <w:szCs w:val="28"/>
        </w:rPr>
        <w:t xml:space="preserve"> среди похожих (А, Д, Л)», второй — «подбери картинку на звук [а]».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Карточки распечатываются и используются на индивидуальной работе.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Сценарий 3. Быстрая адаптация сказки под группу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Берётся базовый сюжет (например, про зайчика, который боится темноты).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 xml:space="preserve">В </w:t>
      </w:r>
      <w:proofErr w:type="spellStart"/>
      <w:r w:rsidRPr="00F7696C">
        <w:rPr>
          <w:color w:val="34343C"/>
          <w:sz w:val="28"/>
          <w:szCs w:val="28"/>
        </w:rPr>
        <w:t>промпт</w:t>
      </w:r>
      <w:proofErr w:type="spellEnd"/>
      <w:r w:rsidRPr="00F7696C">
        <w:rPr>
          <w:color w:val="34343C"/>
          <w:sz w:val="28"/>
          <w:szCs w:val="28"/>
        </w:rPr>
        <w:t xml:space="preserve"> добавляются параметры: «добавить 2 реплики про дружбу», «убрать пугающие детали», «вставить 3 слова из словаря недели (</w:t>
      </w:r>
      <w:proofErr w:type="gramStart"/>
      <w:r w:rsidRPr="00F7696C">
        <w:rPr>
          <w:color w:val="34343C"/>
          <w:sz w:val="28"/>
          <w:szCs w:val="28"/>
        </w:rPr>
        <w:t>смелый</w:t>
      </w:r>
      <w:proofErr w:type="gramEnd"/>
      <w:r w:rsidRPr="00F7696C">
        <w:rPr>
          <w:color w:val="34343C"/>
          <w:sz w:val="28"/>
          <w:szCs w:val="28"/>
        </w:rPr>
        <w:t>, помочь, вместе)».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Полученная версия читается детям, после чего проводится обсуждение эмоций.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Риски и ограничения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Конфиденциальность и безопасность данных. Любые фото, аудио, результаты заданий детей — персональные данные. Их нельзя загружать в публичные сервисы без согласия родителей и соблюдения локальных регламентов.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lastRenderedPageBreak/>
        <w:t>Переоценка возможностей ИИ. Модель может «галлюцинировать» — придумывать факты, давать неточные формулировки, предлагать задания, не соответствующие возрасту. Все материалы обязательно проверяет педагог.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Снижение живого взаимодействия. ИИ не должен заменять общение с воспитателем и сверстниками. Оптимально использовать его как вспомогательный инструмент на 5–10 минут в рамках занятия.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Цифровая доступность. Не все детские сады имеют стабильное подключение и устройства. Внедрение должно учитывать реальные условия.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Этические и организационные принципы внедрения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Приоритет педагога. Воспитатель формулирует цели, выбирает материалы и корректирует результаты работы ИИ.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Возрастная адекватность. Контент должен соответствовать уровню развития детей: короткие фразы, крупные изображения, минимум текста на экране.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Прозрачность для родителей. Родителям объясняют, какие технологии используются, как обрабатываются данные и какие цели преследуются.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Пилотный подход. Сначала тестируют 1–2 сценария на одной группе, собирают обратную связь педагогов и при необходимости корректируют.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Практические рекомендации для педагогов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Начните с малого. Выберите одну задачу, которую ИИ решает лучше всего: генерация карточек, подбор вопросов, адаптация текстов.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Проверяйте каждый результат. Сверяйте формулировки с возрастными нормами, убирайте сложные слова, добавляйте наглядность.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Используйте ИИ для вариативности. Создавайте несколько версий заданий под разные уровни детей в группе.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Фиксируйте результаты. Отмечайте, какие задания сработали, а какие нет — это поможет точнее формулировать запросы к ИИ в будущем.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Что важно помнить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ИИ в дошкольном образовании — это инструмент поддержки, а не замена живого общения и педагогического опыта. Его ценность проявляется, когда он помогает воспитателю быстрее и точнее подбирать материалы, учитывать индивидуальные особенности детей и делать занятия более разнообразными, оставаясь в рамках возрастных и этических норм.</w:t>
      </w:r>
    </w:p>
    <w:p w:rsidR="00F7696C" w:rsidRPr="00F7696C" w:rsidRDefault="00F7696C" w:rsidP="00F7696C">
      <w:pPr>
        <w:pStyle w:val="mg1"/>
        <w:shd w:val="clear" w:color="auto" w:fill="FFFFFF"/>
        <w:spacing w:before="180" w:beforeAutospacing="0" w:after="180" w:afterAutospacing="0"/>
        <w:rPr>
          <w:color w:val="34343C"/>
          <w:sz w:val="28"/>
          <w:szCs w:val="28"/>
        </w:rPr>
      </w:pPr>
      <w:r w:rsidRPr="00F7696C">
        <w:rPr>
          <w:color w:val="34343C"/>
          <w:sz w:val="28"/>
          <w:szCs w:val="28"/>
        </w:rPr>
        <w:t>Если скажете, для кого статья (для педагогов, родителей, управленцев) и какой объём нужен (например, 3000 знаков или 5000), я адаптирую текст под конкретную аудиторию и добавлю примеры промптов для генерации материалов.</w:t>
      </w:r>
    </w:p>
    <w:p w:rsidR="00E941F0" w:rsidRDefault="00E941F0"/>
    <w:sectPr w:rsidR="00E94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1F0"/>
    <w:rsid w:val="00E941F0"/>
    <w:rsid w:val="00F7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g1">
    <w:name w:val="mg1"/>
    <w:basedOn w:val="a"/>
    <w:rsid w:val="00F76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g1">
    <w:name w:val="mg1"/>
    <w:basedOn w:val="a"/>
    <w:rsid w:val="00F769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26052">
          <w:marLeft w:val="420"/>
          <w:marRight w:val="42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1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4481543">
          <w:marLeft w:val="420"/>
          <w:marRight w:val="42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07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19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900</Words>
  <Characters>5132</Characters>
  <Application>Microsoft Office Word</Application>
  <DocSecurity>0</DocSecurity>
  <Lines>42</Lines>
  <Paragraphs>12</Paragraphs>
  <ScaleCrop>false</ScaleCrop>
  <Company/>
  <LinksUpToDate>false</LinksUpToDate>
  <CharactersWithSpaces>6020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2026-09-15T14:44:00Z</dcterms:created>
  <dcterms:modified xsi:type="dcterms:W3CDTF">2026-09-15T14:47:00Z</dcterms:modified>
</cp:coreProperties>
</file>