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Роль семьи в формировании читательских привычек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Роль семьи в формировании читательских привычек — одна из ключевых в становлении личности ребёнка, как увлечённого и осознанного читателя. Это работает не через «</w:t>
      </w:r>
      <w:proofErr w:type="spellStart"/>
      <w:r>
        <w:rPr>
          <w:rFonts w:ascii="Times New Roman" w:eastAsia="Calibri" w:hAnsi="Times New Roman"/>
        </w:rPr>
        <w:t>обязаловку</w:t>
      </w:r>
      <w:proofErr w:type="spellEnd"/>
      <w:r>
        <w:rPr>
          <w:rFonts w:ascii="Times New Roman" w:eastAsia="Calibri" w:hAnsi="Times New Roman"/>
        </w:rPr>
        <w:t>», а через среду, пример и совместные переживания от текста. Именно в семье закладывается отношение к книге: будет ли чтение восприниматься как обязанность или как удовольствие, станет ли оно частью повседневной рутины.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Читательские привычки закладываются не в школе, а в семье. Школа учит технике чтения, но любовь к книге рождается дома.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Семья — главный «учитель чтения»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Ребёнок проводит в школе несколько часов, а в семье — всю жизнь. Именно дома он видит, как относятся к книгам близкие люди, что делают вечером родители, что стоит на полках. Чтение — это не навык, который можно «включить» по расписанию. Это привычка, образ жизни, который ребёнок впитывает незаметно для себя.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Исследования стабильно показывают: дети, в семьях которых читают, читают сами. Дети, где книга — редкость, читают меньше — независимо от школьных программ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Основные механизмы влияния </w:t>
      </w:r>
      <w:proofErr w:type="spellStart"/>
      <w:r>
        <w:rPr>
          <w:rFonts w:ascii="Times New Roman" w:eastAsia="Calibri" w:hAnsi="Times New Roman"/>
        </w:rPr>
        <w:t>семьи</w:t>
      </w:r>
      <w:proofErr w:type="gramStart"/>
      <w:r>
        <w:rPr>
          <w:rFonts w:ascii="Times New Roman" w:eastAsia="Calibri" w:hAnsi="Times New Roman"/>
        </w:rPr>
        <w:t>.Л</w:t>
      </w:r>
      <w:proofErr w:type="gramEnd"/>
      <w:r>
        <w:rPr>
          <w:rFonts w:ascii="Times New Roman" w:eastAsia="Calibri" w:hAnsi="Times New Roman"/>
        </w:rPr>
        <w:t>ичный</w:t>
      </w:r>
      <w:proofErr w:type="spellEnd"/>
      <w:r>
        <w:rPr>
          <w:rFonts w:ascii="Times New Roman" w:eastAsia="Calibri" w:hAnsi="Times New Roman"/>
        </w:rPr>
        <w:t xml:space="preserve"> пример родителей. Дети перенимают поведение взрослых: если в доме принято читать, обсуждать книги, держать их на виду, ребёнок с большой вероятностью тоже начнёт интересоваться литературой. Психологи и педагоги (например, В. А. Сухомлинский) подчёркивали, что чтение родителя — самый сильный стимул для ребёнка.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Совместное чтение и обсуждение. Чтение вслух, особенно в дошкольном и младшем школьном возрасте, не только развивает речь и воображение, но и создаёт эмоциональную связь. Обсуждение героев, поступков, мотивов помогает ребёнку учиться анализировать текст и видеть в нём смыслы.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Создание «читающей среды». Наличие дома книг, выделенного уголка для чтения, подписки на детские журналы, посещение книжных магазинов и библиотек — всё это формирует культуру обращения с текстом.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Ритуалы вокруг чтения. Например, «вечерняя сказка», выбор новой книги по выходным, ведение читательского дневника всей семьёй. Ритуал делает чтение предсказуемым и желанным, снижает тревожность и сопротивление («надо читать»).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Подбор литературы по интересам ребёнка. Если книги соответствуют увлечениям (динозавры, космос, приключения), вероятность того, что ребёнок будет читать самостоятельно, резко возрастает.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Пять опор семейного чтения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lastRenderedPageBreak/>
        <w:t>1. Личный пример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Это самое сильное средство. Если ребёнок видит родителей с книгой — он воспринимает чтение как норму. Если же взрослые требуют «читай», а сами проводят вечер в телефоне, эффект обратный. Начните с себя: пусть ребёнок увидит вас читающим.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2. Чтение вслух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Не только для малышей! Читать вслух можно и младшим школьникам, и подросткам — обсуждая, споря, смеясь. Совместное чтение — это не урок, а время вместе. Оно создаёт эмоциональную связь с книгой на всю жизнь.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3. Доступность книг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Домашняя библиотека не обязана быть большой. Важно, чтобы книги были на виду и доступны: их можно взять, полистать, выбрать самому. Запишите ребёнка в библиотеку, ходите туда вместе — это тоже привычка.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4. Обсуждение </w:t>
      </w:r>
      <w:proofErr w:type="gramStart"/>
      <w:r>
        <w:rPr>
          <w:rFonts w:ascii="Times New Roman" w:eastAsia="Calibri" w:hAnsi="Times New Roman"/>
        </w:rPr>
        <w:t>прочитанного</w:t>
      </w:r>
      <w:proofErr w:type="gramEnd"/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Спросите: «Что тебе понравилось? А как бы ты поступил на месте героя?» Разговор о книге учит думать и делает чтение живым. Не превращайте обсуждение в проверку — интересуйтесь искренне.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5. Ритуалы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Вечернее чтение перед сном, семейный поход в книжный магазин, книга в подарок на праздник — такие традиции закрепляют чтение как часть жизни. Ритуал держится дольше, чем любое требование.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Важно: не отбить желание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Несколько «не», которые стоит помнить: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· Не заставляйте читать в наказание — чтение не должно ассоциироваться с </w:t>
      </w:r>
      <w:proofErr w:type="gramStart"/>
      <w:r>
        <w:rPr>
          <w:rFonts w:ascii="Times New Roman" w:eastAsia="Calibri" w:hAnsi="Times New Roman"/>
        </w:rPr>
        <w:t>неприятным</w:t>
      </w:r>
      <w:proofErr w:type="gramEnd"/>
      <w:r>
        <w:rPr>
          <w:rFonts w:ascii="Times New Roman" w:eastAsia="Calibri" w:hAnsi="Times New Roman"/>
        </w:rPr>
        <w:t>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· Не критикуйте выбор — комиксы, </w:t>
      </w:r>
      <w:proofErr w:type="spellStart"/>
      <w:r>
        <w:rPr>
          <w:rFonts w:ascii="Times New Roman" w:eastAsia="Calibri" w:hAnsi="Times New Roman"/>
        </w:rPr>
        <w:t>фэнтези</w:t>
      </w:r>
      <w:proofErr w:type="spellEnd"/>
      <w:r>
        <w:rPr>
          <w:rFonts w:ascii="Times New Roman" w:eastAsia="Calibri" w:hAnsi="Times New Roman"/>
        </w:rPr>
        <w:t>, «несерьёзные» книги тоже формируют читателя. Главное — он читает.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· Не превращайте чтение в гонку — важна не скорость и не количество страниц, а удовольствие.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· Не сравнивайте ребёнка с другими — «а вот Петя уже прочитал» убивает мотивацию.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Чтение против экранов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lastRenderedPageBreak/>
        <w:t>Мы живём в мире гаджетов, и это реальность. Задача не в запрете, а в балансе: ограничивайте экранное время, создавайте «зоны без телефонов», предлагайте книгу как альтернативу, а не как наказание. И помните: если чтение в семье — радость, ребёнок сам выберет его чаще.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Что можно сделать уже сегодня (практические шаги)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1. Выделите 15 минут в день на совместное чтение — без телефонов.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2. Запишитесь вместе с ребёнком в библиотеку.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3. Дайте ребёнку самому выбрать книгу в магазине или библиотеке.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4. Обсудите за ужином, что каждый читал сегодня.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5. Подарите книгу просто так, без повода.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Мы часто ждём, что школа «научит читать». Но школа даёт технику, а семья даёт отношение. Читающий ребёнок — это не результат строгого контроля, а следствие семейной атмосферы, где книга — друг, а не обязанность.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Начните с малого: прочитайте вместе сегодня вечером. И пусть чтение станет в вашем доме не повинностью, а удовольствием.</w:t>
      </w:r>
    </w:p>
    <w:p w:rsidR="009510B8" w:rsidRDefault="009510B8" w:rsidP="009510B8">
      <w:pPr>
        <w:rPr>
          <w:rFonts w:ascii="Times New Roman" w:eastAsia="Calibri" w:hAnsi="Times New Roman"/>
          <w:b/>
          <w:bCs/>
          <w:i/>
          <w:iCs/>
        </w:rPr>
      </w:pPr>
      <w:r>
        <w:rPr>
          <w:rFonts w:ascii="Times New Roman" w:eastAsia="Calibri" w:hAnsi="Times New Roman"/>
          <w:b/>
          <w:bCs/>
        </w:rPr>
        <w:t>Почему именно семья так важна</w:t>
      </w:r>
    </w:p>
    <w:p w:rsidR="009510B8" w:rsidRDefault="009510B8" w:rsidP="009510B8">
      <w:pPr>
        <w:numPr>
          <w:ilvl w:val="0"/>
          <w:numId w:val="1"/>
        </w:numPr>
        <w:tabs>
          <w:tab w:val="left" w:pos="540"/>
        </w:tabs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  <w:bCs/>
        </w:rPr>
        <w:t>Личный пример родителей.</w:t>
      </w:r>
      <w:r>
        <w:rPr>
          <w:rFonts w:ascii="Times New Roman" w:eastAsia="Calibri" w:hAnsi="Times New Roman"/>
        </w:rPr>
        <w:t xml:space="preserve"> Дети копируют поведение взрослых. Если в доме читают газеты, книги, статьи, ребёнок воспринимает чтение как естественную часть жизни. Психологи отмечают, что эффект от примера родителей сильнее любых наставлений.</w:t>
      </w:r>
    </w:p>
    <w:p w:rsidR="009510B8" w:rsidRDefault="009510B8" w:rsidP="009510B8">
      <w:pPr>
        <w:numPr>
          <w:ilvl w:val="0"/>
          <w:numId w:val="1"/>
        </w:numPr>
        <w:tabs>
          <w:tab w:val="left" w:pos="540"/>
        </w:tabs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  <w:bCs/>
        </w:rPr>
        <w:t>Раннее знакомство с книгой.</w:t>
      </w:r>
      <w:r>
        <w:rPr>
          <w:rFonts w:ascii="Times New Roman" w:eastAsia="Calibri" w:hAnsi="Times New Roman"/>
        </w:rPr>
        <w:t xml:space="preserve"> Уже в младенчестве чтение вслух развивает слух, словарный запас и эмоциональную связь. Позже ребёнок начинает ассоциировать книгу с теплом и вниманием, а не с «уроком».</w:t>
      </w:r>
    </w:p>
    <w:p w:rsidR="009510B8" w:rsidRDefault="009510B8" w:rsidP="009510B8">
      <w:pPr>
        <w:numPr>
          <w:ilvl w:val="0"/>
          <w:numId w:val="1"/>
        </w:numPr>
        <w:tabs>
          <w:tab w:val="left" w:pos="540"/>
        </w:tabs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  <w:bCs/>
        </w:rPr>
        <w:t>Формирование мотивации.</w:t>
      </w:r>
      <w:r>
        <w:rPr>
          <w:rFonts w:ascii="Times New Roman" w:eastAsia="Calibri" w:hAnsi="Times New Roman"/>
        </w:rPr>
        <w:t xml:space="preserve"> В семье легче создать внутреннюю мотивацию: не «надо прочитать по программе», а «давай узнаем вместе, что там дальше».</w:t>
      </w:r>
    </w:p>
    <w:p w:rsidR="009510B8" w:rsidRDefault="009510B8" w:rsidP="009510B8">
      <w:pPr>
        <w:numPr>
          <w:ilvl w:val="0"/>
          <w:numId w:val="1"/>
        </w:numPr>
        <w:tabs>
          <w:tab w:val="left" w:pos="540"/>
        </w:tabs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  <w:bCs/>
        </w:rPr>
        <w:t>Передача ценностей.</w:t>
      </w:r>
      <w:r>
        <w:rPr>
          <w:rFonts w:ascii="Times New Roman" w:eastAsia="Calibri" w:hAnsi="Times New Roman"/>
        </w:rPr>
        <w:t xml:space="preserve"> Семья транслирует отношение к книге: как к источнику знаний, развлечению, способу понять других людей и себя.</w:t>
      </w:r>
    </w:p>
    <w:p w:rsidR="009510B8" w:rsidRDefault="009510B8" w:rsidP="009510B8">
      <w:pPr>
        <w:spacing w:before="0" w:beforeAutospacing="0" w:after="0" w:afterAutospacing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pict>
          <v:rect id="_x0000_i1025" style="width:467.75pt;height:1.5pt" o:hralign="center" o:hrstd="t" o:hr="t" fillcolor="#a0a0a0" stroked="f"/>
        </w:pict>
      </w:r>
    </w:p>
    <w:p w:rsidR="009510B8" w:rsidRDefault="009510B8" w:rsidP="009510B8">
      <w:pPr>
        <w:rPr>
          <w:rFonts w:ascii="Times New Roman" w:eastAsia="Calibri" w:hAnsi="Times New Roman"/>
          <w:b/>
          <w:bCs/>
          <w:i/>
          <w:iCs/>
        </w:rPr>
      </w:pPr>
      <w:r>
        <w:rPr>
          <w:rFonts w:ascii="Times New Roman" w:eastAsia="Calibri" w:hAnsi="Times New Roman"/>
          <w:b/>
          <w:bCs/>
        </w:rPr>
        <w:t>Основные механизмы влияния семьи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3390"/>
        <w:gridCol w:w="6150"/>
      </w:tblGrid>
      <w:tr w:rsidR="009510B8" w:rsidTr="009510B8"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10B8" w:rsidRDefault="009510B8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Механизм</w:t>
            </w:r>
          </w:p>
        </w:tc>
        <w:tc>
          <w:tcPr>
            <w:tcW w:w="33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10B8" w:rsidRDefault="009510B8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Как это выглядит на практике</w:t>
            </w:r>
          </w:p>
        </w:tc>
        <w:tc>
          <w:tcPr>
            <w:tcW w:w="61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10B8" w:rsidRDefault="009510B8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Эффект для ребёнка</w:t>
            </w:r>
          </w:p>
        </w:tc>
      </w:tr>
      <w:tr w:rsidR="009510B8" w:rsidTr="009510B8"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10B8" w:rsidRDefault="009510B8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b/>
                <w:bCs/>
              </w:rPr>
              <w:t>Совместное чтение вслух</w:t>
            </w:r>
          </w:p>
        </w:tc>
        <w:tc>
          <w:tcPr>
            <w:tcW w:w="33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10B8" w:rsidRDefault="009510B8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Родители читают ребёнку, обсуждают иллюстрации, останавливаются на непонятных словах</w:t>
            </w:r>
          </w:p>
        </w:tc>
        <w:tc>
          <w:tcPr>
            <w:tcW w:w="61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10B8" w:rsidRDefault="009510B8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Развивается словарный запас, навык слушания, интерес к сюжету</w:t>
            </w:r>
          </w:p>
        </w:tc>
      </w:tr>
      <w:tr w:rsidR="009510B8" w:rsidTr="009510B8"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10B8" w:rsidRDefault="009510B8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b/>
                <w:bCs/>
              </w:rPr>
              <w:lastRenderedPageBreak/>
              <w:t xml:space="preserve">Обсуждение </w:t>
            </w:r>
            <w:proofErr w:type="gramStart"/>
            <w:r>
              <w:rPr>
                <w:rFonts w:ascii="Times New Roman" w:eastAsia="Calibri" w:hAnsi="Times New Roman"/>
                <w:b/>
                <w:bCs/>
              </w:rPr>
              <w:t>прочитанного</w:t>
            </w:r>
            <w:proofErr w:type="gramEnd"/>
          </w:p>
        </w:tc>
        <w:tc>
          <w:tcPr>
            <w:tcW w:w="33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10B8" w:rsidRDefault="009510B8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Вопросы: «Что тебе понравилось?», «А если бы ты был на месте героя…», «Как думаешь, почему он так поступил?»</w:t>
            </w:r>
          </w:p>
        </w:tc>
        <w:tc>
          <w:tcPr>
            <w:tcW w:w="61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10B8" w:rsidRDefault="009510B8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Формируется критическое мышление, умение интерпретировать текст</w:t>
            </w:r>
          </w:p>
        </w:tc>
      </w:tr>
      <w:tr w:rsidR="009510B8" w:rsidTr="009510B8"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10B8" w:rsidRDefault="009510B8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b/>
                <w:bCs/>
              </w:rPr>
              <w:t>Книжная среда дома</w:t>
            </w:r>
          </w:p>
        </w:tc>
        <w:tc>
          <w:tcPr>
            <w:tcW w:w="33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10B8" w:rsidRDefault="009510B8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Книги в доступе, уголок для чтения, подписка на детские журналы, посещение книжных магазинов и библиотек</w:t>
            </w:r>
          </w:p>
        </w:tc>
        <w:tc>
          <w:tcPr>
            <w:tcW w:w="61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10B8" w:rsidRDefault="009510B8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Чтение становится привычным занятием, а не исключением</w:t>
            </w:r>
          </w:p>
        </w:tc>
      </w:tr>
      <w:tr w:rsidR="009510B8" w:rsidTr="009510B8"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10B8" w:rsidRDefault="009510B8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b/>
                <w:bCs/>
              </w:rPr>
              <w:t>Ритуалы чтения</w:t>
            </w:r>
          </w:p>
        </w:tc>
        <w:tc>
          <w:tcPr>
            <w:tcW w:w="33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10B8" w:rsidRDefault="009510B8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«15 минут перед сном», «книга выходного дня», «выбираем новую книгу по пятницам»</w:t>
            </w:r>
          </w:p>
        </w:tc>
        <w:tc>
          <w:tcPr>
            <w:tcW w:w="61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10B8" w:rsidRDefault="009510B8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Привычка закрепляется через регулярность и положительные эмоции</w:t>
            </w:r>
          </w:p>
        </w:tc>
      </w:tr>
      <w:tr w:rsidR="009510B8" w:rsidTr="009510B8"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10B8" w:rsidRDefault="009510B8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b/>
                <w:bCs/>
              </w:rPr>
              <w:t>Творческие практики вокруг книги</w:t>
            </w:r>
          </w:p>
        </w:tc>
        <w:tc>
          <w:tcPr>
            <w:tcW w:w="33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10B8" w:rsidRDefault="009510B8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Инсценировки, рисование персонажей, поделки, домашние спектакли по мотивам сказок</w:t>
            </w:r>
          </w:p>
        </w:tc>
        <w:tc>
          <w:tcPr>
            <w:tcW w:w="61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510B8" w:rsidRDefault="009510B8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Укрепляется связь «чтение = удовольствие и творчество»</w:t>
            </w:r>
          </w:p>
        </w:tc>
      </w:tr>
    </w:tbl>
    <w:p w:rsidR="009510B8" w:rsidRDefault="009510B8" w:rsidP="009510B8">
      <w:pPr>
        <w:spacing w:before="0" w:beforeAutospacing="0" w:after="0" w:afterAutospacing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pict>
          <v:rect id="_x0000_i1026" style="width:467.75pt;height:1.5pt" o:hralign="center" o:hrstd="t" o:hr="t" fillcolor="#a0a0a0" stroked="f"/>
        </w:pict>
      </w:r>
    </w:p>
    <w:p w:rsidR="009510B8" w:rsidRDefault="009510B8" w:rsidP="009510B8">
      <w:pPr>
        <w:rPr>
          <w:rFonts w:ascii="Times New Roman" w:eastAsia="Calibri" w:hAnsi="Times New Roman"/>
          <w:b/>
          <w:bCs/>
          <w:i/>
          <w:iCs/>
        </w:rPr>
      </w:pPr>
      <w:r>
        <w:rPr>
          <w:rFonts w:ascii="Times New Roman" w:eastAsia="Calibri" w:hAnsi="Times New Roman"/>
          <w:b/>
          <w:bCs/>
        </w:rPr>
        <w:t>Как роль семьи меняется с возрастом ребёнка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  <w:bCs/>
        </w:rPr>
        <w:t>Дошкольники (0–6 лет).</w:t>
      </w:r>
      <w:r>
        <w:rPr>
          <w:rFonts w:ascii="Times New Roman" w:eastAsia="Calibri" w:hAnsi="Times New Roman"/>
        </w:rPr>
        <w:t xml:space="preserve"> Главный инструмент — чтение вслух, рассматривание картинок, разыгрывание сюжетов. Важно не торопить с самостоятельным чтением, а сделать книгу частью </w:t>
      </w:r>
      <w:proofErr w:type="spellStart"/>
      <w:r>
        <w:rPr>
          <w:rFonts w:ascii="Times New Roman" w:eastAsia="Calibri" w:hAnsi="Times New Roman"/>
        </w:rPr>
        <w:t>игры</w:t>
      </w:r>
      <w:proofErr w:type="gramStart"/>
      <w:r>
        <w:rPr>
          <w:rFonts w:ascii="Times New Roman" w:eastAsia="Calibri" w:hAnsi="Times New Roman"/>
        </w:rPr>
        <w:t>.Ч</w:t>
      </w:r>
      <w:proofErr w:type="gramEnd"/>
      <w:r>
        <w:rPr>
          <w:rFonts w:ascii="Times New Roman" w:eastAsia="Calibri" w:hAnsi="Times New Roman"/>
        </w:rPr>
        <w:t>тение</w:t>
      </w:r>
      <w:proofErr w:type="spellEnd"/>
      <w:r>
        <w:rPr>
          <w:rFonts w:ascii="Times New Roman" w:eastAsia="Calibri" w:hAnsi="Times New Roman"/>
        </w:rPr>
        <w:t xml:space="preserve"> вслух с интонацией, паузами, «оживлением» героев.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Использование книг с крупными иллюстрациями, тактильных и интерактивных изданий.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Обыгрывание сюжетов: кукольный театр, рисование по мотивам, придумывание альтернативных концовок (в рамках игры, а не «продолжения» текста).</w:t>
      </w:r>
    </w:p>
    <w:p w:rsidR="009510B8" w:rsidRDefault="009510B8" w:rsidP="009510B8">
      <w:pPr>
        <w:numPr>
          <w:ilvl w:val="0"/>
          <w:numId w:val="2"/>
        </w:numPr>
        <w:tabs>
          <w:tab w:val="left" w:pos="540"/>
        </w:tabs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  <w:bCs/>
        </w:rPr>
        <w:t>Младшие школьники (7–10 лет).</w:t>
      </w:r>
      <w:r>
        <w:rPr>
          <w:rFonts w:ascii="Times New Roman" w:eastAsia="Calibri" w:hAnsi="Times New Roman"/>
        </w:rPr>
        <w:t xml:space="preserve"> Ребёнок учится читать сам, но ему всё ещё нужна поддержка: выбирать книги по интересам, читать по очереди («я абзац, ты абзац»), обсуждать героев. В этом возрасте особенно важно не превращать чтение в наказание.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Поощрение самостоятельного чтения коротких текстов: комиксы, энциклопедии, книжки-картинки.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Совместные обсуждения: «Что тебе больше всего понравилось?», «А если бы ты был на месте героя…», «Что было неожиданным?».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Ведение простого читательского дневника: название, автор, 1–2 предложения о сюжете и одно — о впечатлениях.</w:t>
      </w:r>
    </w:p>
    <w:p w:rsidR="009510B8" w:rsidRDefault="009510B8" w:rsidP="009510B8">
      <w:pPr>
        <w:numPr>
          <w:ilvl w:val="0"/>
          <w:numId w:val="2"/>
        </w:numPr>
        <w:tabs>
          <w:tab w:val="left" w:pos="540"/>
        </w:tabs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  <w:bCs/>
        </w:rPr>
        <w:t>Подростки (11–17 лет).</w:t>
      </w:r>
      <w:r>
        <w:rPr>
          <w:rFonts w:ascii="Times New Roman" w:eastAsia="Calibri" w:hAnsi="Times New Roman"/>
        </w:rPr>
        <w:t xml:space="preserve"> Прямое «читай вот это» часто вызывает сопротивление. Здесь роль семьи — в диалоге и уважении выбора: «Видел, ты интересуешься играми — есть классные </w:t>
      </w:r>
      <w:proofErr w:type="gramStart"/>
      <w:r>
        <w:rPr>
          <w:rFonts w:ascii="Times New Roman" w:eastAsia="Calibri" w:hAnsi="Times New Roman"/>
        </w:rPr>
        <w:t>книги про гейм-дизайн</w:t>
      </w:r>
      <w:proofErr w:type="gramEnd"/>
      <w:r>
        <w:rPr>
          <w:rFonts w:ascii="Times New Roman" w:eastAsia="Calibri" w:hAnsi="Times New Roman"/>
        </w:rPr>
        <w:t>/</w:t>
      </w:r>
      <w:proofErr w:type="spellStart"/>
      <w:r>
        <w:rPr>
          <w:rFonts w:ascii="Times New Roman" w:eastAsia="Calibri" w:hAnsi="Times New Roman"/>
        </w:rPr>
        <w:t>киберспорт</w:t>
      </w:r>
      <w:proofErr w:type="spellEnd"/>
      <w:r>
        <w:rPr>
          <w:rFonts w:ascii="Times New Roman" w:eastAsia="Calibri" w:hAnsi="Times New Roman"/>
        </w:rPr>
        <w:t xml:space="preserve">/мифологию в играх». Хорошо работают </w:t>
      </w:r>
      <w:proofErr w:type="gramStart"/>
      <w:r>
        <w:rPr>
          <w:rFonts w:ascii="Times New Roman" w:eastAsia="Calibri" w:hAnsi="Times New Roman"/>
        </w:rPr>
        <w:t>семейные</w:t>
      </w:r>
      <w:proofErr w:type="gramEnd"/>
      <w:r>
        <w:rPr>
          <w:rFonts w:ascii="Times New Roman" w:eastAsia="Calibri" w:hAnsi="Times New Roman"/>
        </w:rPr>
        <w:t xml:space="preserve"> книжные </w:t>
      </w:r>
      <w:proofErr w:type="spellStart"/>
      <w:r>
        <w:rPr>
          <w:rFonts w:ascii="Times New Roman" w:eastAsia="Calibri" w:hAnsi="Times New Roman"/>
        </w:rPr>
        <w:t>челленджи</w:t>
      </w:r>
      <w:proofErr w:type="spellEnd"/>
      <w:r>
        <w:rPr>
          <w:rFonts w:ascii="Times New Roman" w:eastAsia="Calibri" w:hAnsi="Times New Roman"/>
        </w:rPr>
        <w:t>, обмен книгами между поколениями («бабушка любила эту книгу — попробуй»).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lastRenderedPageBreak/>
        <w:t xml:space="preserve">Уважение к выбору подростка: </w:t>
      </w:r>
      <w:proofErr w:type="spellStart"/>
      <w:r>
        <w:rPr>
          <w:rFonts w:ascii="Times New Roman" w:eastAsia="Calibri" w:hAnsi="Times New Roman"/>
        </w:rPr>
        <w:t>манга</w:t>
      </w:r>
      <w:proofErr w:type="spellEnd"/>
      <w:r>
        <w:rPr>
          <w:rFonts w:ascii="Times New Roman" w:eastAsia="Calibri" w:hAnsi="Times New Roman"/>
        </w:rPr>
        <w:t>, нон-фикшн, блоги, графические романы — это тоже чтение.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Обсуждение не только художественной литературы, но и научно-популярных статей, рецензий, </w:t>
      </w:r>
      <w:proofErr w:type="spellStart"/>
      <w:r>
        <w:rPr>
          <w:rFonts w:ascii="Times New Roman" w:eastAsia="Calibri" w:hAnsi="Times New Roman"/>
        </w:rPr>
        <w:t>подкастов</w:t>
      </w:r>
      <w:proofErr w:type="spellEnd"/>
      <w:r>
        <w:rPr>
          <w:rFonts w:ascii="Times New Roman" w:eastAsia="Calibri" w:hAnsi="Times New Roman"/>
        </w:rPr>
        <w:t xml:space="preserve"> о книгах.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Семейные дискуссии на темы из книг: справедливость, дружба, страх, взросление — это помогает подростку соотнести текст с личным опытом.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Практические идеи для семьи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«Книжная лотерея» по выходным. Каждый член семьи тянет карточку с названием книги (заранее подготовленной) и читает вслух 5–10 минут. Это снимает давление «выбери сам» и знакомит с разными жанрами.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Домашний </w:t>
      </w:r>
      <w:proofErr w:type="spellStart"/>
      <w:r>
        <w:rPr>
          <w:rFonts w:ascii="Times New Roman" w:eastAsia="Calibri" w:hAnsi="Times New Roman"/>
        </w:rPr>
        <w:t>буккроссинг</w:t>
      </w:r>
      <w:proofErr w:type="spellEnd"/>
      <w:r>
        <w:rPr>
          <w:rFonts w:ascii="Times New Roman" w:eastAsia="Calibri" w:hAnsi="Times New Roman"/>
        </w:rPr>
        <w:t>. Поставьте коробку «Книги в добрые руки»: члены семьи могут «обмениваться» прочитанными книгами и оставлять короткие записки: «Мне понравилось, потому что…»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Фото-отзыв. После прочтения сделайте фото с книгой и напишите 1–3 предложения: что запомнилось, кого напоминает герой, что хочется обсудить. Можно собрать «галерею отзывов» на холодильнике или в семейном чате.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Тематические недели. Например, «Неделя приключений»: каждый день — одна короткая история про путешествия, а в конце — семейный </w:t>
      </w:r>
      <w:proofErr w:type="spellStart"/>
      <w:r>
        <w:rPr>
          <w:rFonts w:ascii="Times New Roman" w:eastAsia="Calibri" w:hAnsi="Times New Roman"/>
        </w:rPr>
        <w:t>квест</w:t>
      </w:r>
      <w:proofErr w:type="spellEnd"/>
      <w:r>
        <w:rPr>
          <w:rFonts w:ascii="Times New Roman" w:eastAsia="Calibri" w:hAnsi="Times New Roman"/>
        </w:rPr>
        <w:t xml:space="preserve"> по мотивам.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Аудиокниги в дороге. Совместное прослушивание и обсуждение в машине или по пути в школу/на кружок формирует привычку «быть с текстом» даже без бумаги.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Возможные ошибки и как их избежать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«Чтение как наказание». Если чтение становится инструментом дисциплины, интерес быстро угасает. Лучше связывать его с позитивными эмоциями.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Давление и сравнение. Фразы вроде «Ты читаешь медленнее, чем Петя» снижают мотивацию. Вместо этого отмечайте прогресс: «Сегодня ты прочитал на две страницы больше, чем вчера».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Игнорирование интересов. Если ребёнок любит технику, а ему дают только классику, он может решить, что «книги — это не для меня». Важно балансировать: классика + то, что нравится ребёнку.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Если скажете, какой возраст ребёнка вас интересует (или какая проблема, например, «ребёнок не хочет читать» или «не знает, что выбрать»), подскажу </w:t>
      </w:r>
      <w:proofErr w:type="gramStart"/>
      <w:r>
        <w:rPr>
          <w:rFonts w:ascii="Times New Roman" w:eastAsia="Calibri" w:hAnsi="Times New Roman"/>
        </w:rPr>
        <w:t>более точечные</w:t>
      </w:r>
      <w:proofErr w:type="gramEnd"/>
      <w:r>
        <w:rPr>
          <w:rFonts w:ascii="Times New Roman" w:eastAsia="Calibri" w:hAnsi="Times New Roman"/>
        </w:rPr>
        <w:t xml:space="preserve"> практики и подборки книг.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9510B8" w:rsidRDefault="009510B8" w:rsidP="009510B8">
      <w:pPr>
        <w:rPr>
          <w:rFonts w:ascii="Times New Roman" w:eastAsia="Calibri" w:hAnsi="Times New Roman"/>
          <w:b/>
          <w:bCs/>
          <w:i/>
          <w:iCs/>
        </w:rPr>
      </w:pPr>
      <w:r>
        <w:rPr>
          <w:rFonts w:ascii="Times New Roman" w:eastAsia="Calibri" w:hAnsi="Times New Roman"/>
          <w:b/>
          <w:bCs/>
        </w:rPr>
        <w:lastRenderedPageBreak/>
        <w:t>Практические идеи для семьи</w:t>
      </w:r>
    </w:p>
    <w:p w:rsidR="009510B8" w:rsidRDefault="009510B8" w:rsidP="009510B8">
      <w:pPr>
        <w:numPr>
          <w:ilvl w:val="0"/>
          <w:numId w:val="3"/>
        </w:numPr>
        <w:tabs>
          <w:tab w:val="left" w:pos="540"/>
        </w:tabs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  <w:bCs/>
        </w:rPr>
        <w:t>«Книжная лотерея» раз в неделю:</w:t>
      </w:r>
      <w:r>
        <w:rPr>
          <w:rFonts w:ascii="Times New Roman" w:eastAsia="Calibri" w:hAnsi="Times New Roman"/>
        </w:rPr>
        <w:t xml:space="preserve"> все пишут названия книг на бумажках, тянут и читают следующую неделю. Потом обсуждают.</w:t>
      </w:r>
    </w:p>
    <w:p w:rsidR="009510B8" w:rsidRDefault="009510B8" w:rsidP="009510B8">
      <w:pPr>
        <w:numPr>
          <w:ilvl w:val="0"/>
          <w:numId w:val="3"/>
        </w:numPr>
        <w:tabs>
          <w:tab w:val="left" w:pos="540"/>
        </w:tabs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  <w:bCs/>
        </w:rPr>
        <w:t>Домашний книжный клуб:</w:t>
      </w:r>
      <w:r>
        <w:rPr>
          <w:rFonts w:ascii="Times New Roman" w:eastAsia="Calibri" w:hAnsi="Times New Roman"/>
        </w:rPr>
        <w:t xml:space="preserve"> 30 минут в выходные, где каждый (даже малыш) говорит одно предложение: «Мне понравилось…», «Я не понял…», «Хочу узнать больше </w:t>
      </w:r>
      <w:proofErr w:type="gramStart"/>
      <w:r>
        <w:rPr>
          <w:rFonts w:ascii="Times New Roman" w:eastAsia="Calibri" w:hAnsi="Times New Roman"/>
        </w:rPr>
        <w:t>про</w:t>
      </w:r>
      <w:proofErr w:type="gramEnd"/>
      <w:r>
        <w:rPr>
          <w:rFonts w:ascii="Times New Roman" w:eastAsia="Calibri" w:hAnsi="Times New Roman"/>
        </w:rPr>
        <w:t>…».</w:t>
      </w:r>
    </w:p>
    <w:p w:rsidR="009510B8" w:rsidRDefault="009510B8" w:rsidP="009510B8">
      <w:pPr>
        <w:numPr>
          <w:ilvl w:val="0"/>
          <w:numId w:val="3"/>
        </w:numPr>
        <w:tabs>
          <w:tab w:val="left" w:pos="540"/>
        </w:tabs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  <w:bCs/>
        </w:rPr>
        <w:t>Фото-книга:</w:t>
      </w:r>
      <w:r>
        <w:rPr>
          <w:rFonts w:ascii="Times New Roman" w:eastAsia="Calibri" w:hAnsi="Times New Roman"/>
        </w:rPr>
        <w:t xml:space="preserve"> фотографируйте ребёнка с книгами, делайте мини-альбомы «Мои любимые истории». Это фиксирует прогресс и создаёт приятные ассоциации.</w:t>
      </w:r>
    </w:p>
    <w:p w:rsidR="009510B8" w:rsidRDefault="009510B8" w:rsidP="009510B8">
      <w:pPr>
        <w:numPr>
          <w:ilvl w:val="0"/>
          <w:numId w:val="3"/>
        </w:numPr>
        <w:tabs>
          <w:tab w:val="left" w:pos="540"/>
        </w:tabs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  <w:bCs/>
        </w:rPr>
        <w:t>Аудиокниги в дороге:</w:t>
      </w:r>
      <w:r>
        <w:rPr>
          <w:rFonts w:ascii="Times New Roman" w:eastAsia="Calibri" w:hAnsi="Times New Roman"/>
        </w:rPr>
        <w:t xml:space="preserve"> поездки — отличный способ «впустить» книгу в быт. Потом можно обсуждать услышанное.</w:t>
      </w:r>
    </w:p>
    <w:p w:rsidR="009510B8" w:rsidRDefault="009510B8" w:rsidP="009510B8">
      <w:pPr>
        <w:spacing w:before="0" w:beforeAutospacing="0" w:after="0" w:afterAutospacing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pict>
          <v:rect id="_x0000_i1027" style="width:467.75pt;height:1.5pt" o:hralign="center" o:hrstd="t" o:hr="t" fillcolor="#a0a0a0" stroked="f"/>
        </w:pict>
      </w:r>
    </w:p>
    <w:p w:rsidR="009510B8" w:rsidRDefault="009510B8" w:rsidP="009510B8">
      <w:pPr>
        <w:rPr>
          <w:rFonts w:ascii="Times New Roman" w:eastAsia="Calibri" w:hAnsi="Times New Roman"/>
          <w:b/>
          <w:bCs/>
          <w:i/>
          <w:iCs/>
        </w:rPr>
      </w:pPr>
      <w:r>
        <w:rPr>
          <w:rFonts w:ascii="Times New Roman" w:eastAsia="Calibri" w:hAnsi="Times New Roman"/>
          <w:b/>
          <w:bCs/>
        </w:rPr>
        <w:t>Частые ошибки, которых стоит избегать</w:t>
      </w:r>
    </w:p>
    <w:p w:rsidR="009510B8" w:rsidRDefault="009510B8" w:rsidP="009510B8">
      <w:pPr>
        <w:numPr>
          <w:ilvl w:val="0"/>
          <w:numId w:val="4"/>
        </w:numPr>
        <w:tabs>
          <w:tab w:val="left" w:pos="540"/>
        </w:tabs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  <w:bCs/>
        </w:rPr>
        <w:t>Навязывание и давление.</w:t>
      </w:r>
      <w:r>
        <w:rPr>
          <w:rFonts w:ascii="Times New Roman" w:eastAsia="Calibri" w:hAnsi="Times New Roman"/>
        </w:rPr>
        <w:t xml:space="preserve"> Фразы «ты должен прочитать», «не пойдёшь гулять, пока не дочитаешь» формируют отторжение.</w:t>
      </w:r>
    </w:p>
    <w:p w:rsidR="009510B8" w:rsidRDefault="009510B8" w:rsidP="009510B8">
      <w:pPr>
        <w:numPr>
          <w:ilvl w:val="0"/>
          <w:numId w:val="4"/>
        </w:numPr>
        <w:tabs>
          <w:tab w:val="left" w:pos="540"/>
        </w:tabs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  <w:bCs/>
        </w:rPr>
        <w:t>Игнорирование интересов.</w:t>
      </w:r>
      <w:r>
        <w:rPr>
          <w:rFonts w:ascii="Times New Roman" w:eastAsia="Calibri" w:hAnsi="Times New Roman"/>
        </w:rPr>
        <w:t xml:space="preserve"> Если ребёнок любит комиксы, не надо сразу подсовывать классику. Комиксы — тоже чтение: развивают визуальное восприятие, сюжетное мышление.</w:t>
      </w:r>
    </w:p>
    <w:p w:rsidR="009510B8" w:rsidRDefault="009510B8" w:rsidP="009510B8">
      <w:pPr>
        <w:numPr>
          <w:ilvl w:val="0"/>
          <w:numId w:val="4"/>
        </w:numPr>
        <w:tabs>
          <w:tab w:val="left" w:pos="540"/>
        </w:tabs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  <w:bCs/>
        </w:rPr>
        <w:t>Противоречивый пример.</w:t>
      </w:r>
      <w:r>
        <w:rPr>
          <w:rFonts w:ascii="Times New Roman" w:eastAsia="Calibri" w:hAnsi="Times New Roman"/>
        </w:rPr>
        <w:t xml:space="preserve"> Если родители говорят «читать важно», но сами не берут книгу в руки, ребёнок считывает реальное отношение.</w:t>
      </w:r>
    </w:p>
    <w:p w:rsidR="009510B8" w:rsidRDefault="009510B8" w:rsidP="009510B8">
      <w:pPr>
        <w:rPr>
          <w:rFonts w:ascii="Times New Roman" w:eastAsia="Calibri" w:hAnsi="Times New Roman"/>
          <w:b/>
          <w:bCs/>
          <w:i/>
          <w:iCs/>
        </w:rPr>
      </w:pPr>
      <w:r>
        <w:rPr>
          <w:rFonts w:ascii="Times New Roman" w:eastAsia="Calibri" w:hAnsi="Times New Roman"/>
          <w:b/>
          <w:bCs/>
        </w:rPr>
        <w:t>Связь с долгосрочными результатами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Исследования показывают, что дети из «читающих семей» чаще:</w:t>
      </w:r>
    </w:p>
    <w:p w:rsidR="009510B8" w:rsidRDefault="009510B8" w:rsidP="009510B8">
      <w:pPr>
        <w:numPr>
          <w:ilvl w:val="0"/>
          <w:numId w:val="5"/>
        </w:numPr>
        <w:tabs>
          <w:tab w:val="left" w:pos="540"/>
        </w:tabs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лучше справляются с учебной нагрузкой (за счёт развитых навыков понимания текста),</w:t>
      </w:r>
    </w:p>
    <w:p w:rsidR="009510B8" w:rsidRDefault="009510B8" w:rsidP="009510B8">
      <w:pPr>
        <w:numPr>
          <w:ilvl w:val="0"/>
          <w:numId w:val="5"/>
        </w:numPr>
        <w:tabs>
          <w:tab w:val="left" w:pos="540"/>
        </w:tabs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легче осваивают новые темы,</w:t>
      </w:r>
    </w:p>
    <w:p w:rsidR="009510B8" w:rsidRDefault="009510B8" w:rsidP="009510B8">
      <w:pPr>
        <w:numPr>
          <w:ilvl w:val="0"/>
          <w:numId w:val="5"/>
        </w:numPr>
        <w:tabs>
          <w:tab w:val="left" w:pos="540"/>
        </w:tabs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демонстрируют более высокий уровень </w:t>
      </w:r>
      <w:proofErr w:type="spellStart"/>
      <w:r>
        <w:rPr>
          <w:rFonts w:ascii="Times New Roman" w:eastAsia="Calibri" w:hAnsi="Times New Roman"/>
        </w:rPr>
        <w:t>эмпатии</w:t>
      </w:r>
      <w:proofErr w:type="spellEnd"/>
      <w:r>
        <w:rPr>
          <w:rFonts w:ascii="Times New Roman" w:eastAsia="Calibri" w:hAnsi="Times New Roman"/>
        </w:rPr>
        <w:t xml:space="preserve"> (через идентификацию с героями).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Если скажете, для кого именно нужен совет (например, «для родителей дошкольника» или «как заинтересовать подростка»), подскажу конкретные подборки книг и форматы семейных практик под этот возраст.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Памятка для родителей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Как вырастить читающего ребёнка — 7 правил: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1. Читайте сами — дети копируют нас.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2. Читайте вслух — даже школьникам.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3. Держите книги на виду и в доступе.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lastRenderedPageBreak/>
        <w:t>4. Позвольте выбирать самому.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5. </w:t>
      </w:r>
      <w:proofErr w:type="gramStart"/>
      <w:r>
        <w:rPr>
          <w:rFonts w:ascii="Times New Roman" w:eastAsia="Calibri" w:hAnsi="Times New Roman"/>
        </w:rPr>
        <w:t>Обсуждайте прочитанное без «проверок».</w:t>
      </w:r>
      <w:proofErr w:type="gramEnd"/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6. Создайте ритуал: 15 минут чтения каждый день.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7. Не наказывайте чтением и не воюйте с гаджетами </w:t>
      </w:r>
    </w:p>
    <w:p w:rsidR="009510B8" w:rsidRDefault="009510B8" w:rsidP="009510B8">
      <w:pPr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3C2A75" w:rsidRDefault="003C2A75">
      <w:bookmarkStart w:id="0" w:name="_GoBack"/>
      <w:bookmarkEnd w:id="0"/>
    </w:p>
    <w:sectPr w:rsidR="003C2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A42A5"/>
    <w:multiLevelType w:val="multilevel"/>
    <w:tmpl w:val="0D780790"/>
    <w:lvl w:ilvl="0">
      <w:start w:val="1"/>
      <w:numFmt w:val="bullet"/>
      <w:lvlText w:val=""/>
      <w:lvlJc w:val="left"/>
      <w:pPr>
        <w:tabs>
          <w:tab w:val="left" w:pos="0"/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0"/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0"/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0"/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0"/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0"/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0"/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DE55C7"/>
    <w:multiLevelType w:val="multilevel"/>
    <w:tmpl w:val="18F0186A"/>
    <w:lvl w:ilvl="0">
      <w:start w:val="1"/>
      <w:numFmt w:val="bullet"/>
      <w:lvlText w:val=""/>
      <w:lvlJc w:val="left"/>
      <w:pPr>
        <w:tabs>
          <w:tab w:val="left" w:pos="0"/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0"/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0"/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0"/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0"/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0"/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0"/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88B490B"/>
    <w:multiLevelType w:val="multilevel"/>
    <w:tmpl w:val="E9B8EE0E"/>
    <w:lvl w:ilvl="0">
      <w:start w:val="1"/>
      <w:numFmt w:val="bullet"/>
      <w:lvlText w:val=""/>
      <w:lvlJc w:val="left"/>
      <w:pPr>
        <w:tabs>
          <w:tab w:val="left" w:pos="0"/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0"/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0"/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0"/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0"/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0"/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0"/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AB15C93"/>
    <w:multiLevelType w:val="multilevel"/>
    <w:tmpl w:val="8D929132"/>
    <w:lvl w:ilvl="0">
      <w:start w:val="1"/>
      <w:numFmt w:val="bullet"/>
      <w:lvlText w:val=""/>
      <w:lvlJc w:val="left"/>
      <w:pPr>
        <w:tabs>
          <w:tab w:val="left" w:pos="0"/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0"/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0"/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0"/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0"/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0"/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0"/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AD6418F"/>
    <w:multiLevelType w:val="multilevel"/>
    <w:tmpl w:val="BE16D1BC"/>
    <w:lvl w:ilvl="0">
      <w:start w:val="1"/>
      <w:numFmt w:val="bullet"/>
      <w:lvlText w:val=""/>
      <w:lvlJc w:val="left"/>
      <w:pPr>
        <w:tabs>
          <w:tab w:val="left" w:pos="0"/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0"/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0"/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left" w:pos="0"/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left" w:pos="0"/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left" w:pos="0"/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left" w:pos="0"/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left" w:pos="0"/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left" w:pos="0"/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0B8"/>
    <w:rsid w:val="003C2A75"/>
    <w:rsid w:val="00951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0B8"/>
    <w:pPr>
      <w:spacing w:before="100" w:beforeAutospacing="1" w:after="100" w:afterAutospacing="1" w:line="273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0B8"/>
    <w:pPr>
      <w:spacing w:before="100" w:beforeAutospacing="1" w:after="100" w:afterAutospacing="1" w:line="273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33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1752</Words>
  <Characters>9993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2026-11-04T14:25:00Z</dcterms:created>
  <dcterms:modified xsi:type="dcterms:W3CDTF">2026-11-04T14:26:00Z</dcterms:modified>
</cp:coreProperties>
</file>