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9" w:rsidRPr="009A7C19" w:rsidRDefault="009A7C19" w:rsidP="009A7C19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02957" w:rsidRDefault="00202957" w:rsidP="009A7C19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</w:p>
    <w:p w:rsidR="00202957" w:rsidRDefault="00202957" w:rsidP="009A7C19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</w:p>
    <w:p w:rsidR="009A7C19" w:rsidRPr="00D60C36" w:rsidRDefault="00D50468" w:rsidP="009A7C19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  <w:r w:rsidRPr="00D60C36">
        <w:rPr>
          <w:rFonts w:ascii="Times New Roman" w:hAnsi="Times New Roman" w:cs="Times New Roman"/>
          <w:b/>
          <w:i/>
          <w:color w:val="00B050"/>
          <w:sz w:val="72"/>
          <w:szCs w:val="72"/>
        </w:rPr>
        <w:t>Природа родного края</w:t>
      </w:r>
      <w:r w:rsidR="009A7C19" w:rsidRPr="00D60C36">
        <w:rPr>
          <w:rFonts w:ascii="Times New Roman" w:hAnsi="Times New Roman" w:cs="Times New Roman"/>
          <w:b/>
          <w:i/>
          <w:color w:val="00B050"/>
          <w:sz w:val="72"/>
          <w:szCs w:val="72"/>
        </w:rPr>
        <w:t xml:space="preserve"> </w:t>
      </w:r>
    </w:p>
    <w:p w:rsidR="009A7C19" w:rsidRDefault="009A7C19" w:rsidP="009A7C19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  <w:r w:rsidRPr="00D60C36">
        <w:rPr>
          <w:rFonts w:ascii="Times New Roman" w:hAnsi="Times New Roman" w:cs="Times New Roman"/>
          <w:b/>
          <w:i/>
          <w:color w:val="00B050"/>
          <w:sz w:val="72"/>
          <w:szCs w:val="72"/>
        </w:rPr>
        <w:t>в лирике А.Н. Бакланова</w:t>
      </w:r>
    </w:p>
    <w:p w:rsidR="00202957" w:rsidRPr="00D60C36" w:rsidRDefault="00202957" w:rsidP="00202957">
      <w:pPr>
        <w:jc w:val="both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</w:p>
    <w:p w:rsidR="00DB54C8" w:rsidRP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4C8">
        <w:rPr>
          <w:rFonts w:ascii="Times New Roman" w:hAnsi="Times New Roman" w:cs="Times New Roman"/>
          <w:sz w:val="28"/>
          <w:szCs w:val="28"/>
        </w:rPr>
        <w:t>Вступление. А.Н.Бакланов – певец родного края.</w:t>
      </w:r>
    </w:p>
    <w:p w:rsid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любимое время года поэта.</w:t>
      </w:r>
    </w:p>
    <w:p w:rsid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леса в лирике А.Н.Бакланова.</w:t>
      </w:r>
    </w:p>
    <w:p w:rsid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«Грибы».</w:t>
      </w:r>
    </w:p>
    <w:p w:rsid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Речная тема.</w:t>
      </w:r>
    </w:p>
    <w:p w:rsidR="00DB54C8" w:rsidRDefault="00DB54C8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Характерные черты поэтики А.Н.Бакланова.</w:t>
      </w:r>
    </w:p>
    <w:p w:rsidR="00DB54C8" w:rsidRPr="00DB54C8" w:rsidRDefault="00276B8D" w:rsidP="00276B8D">
      <w:pPr>
        <w:pStyle w:val="a5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 поэта родной мещёрской земле.</w:t>
      </w:r>
    </w:p>
    <w:p w:rsidR="00DB54C8" w:rsidRPr="00DB54C8" w:rsidRDefault="00DB54C8" w:rsidP="00276B8D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4C8" w:rsidRPr="00DB54C8" w:rsidRDefault="00DB54C8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4C8" w:rsidRDefault="00DB54C8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4C8" w:rsidRDefault="00DB54C8" w:rsidP="002029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54C8" w:rsidRDefault="00DB54C8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852" w:rsidRPr="00AD46E9" w:rsidRDefault="00E63DB5" w:rsidP="00276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A1852" w:rsidRPr="00AD46E9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proofErr w:type="spellStart"/>
      <w:r w:rsidR="00FA1852" w:rsidRPr="00AD46E9">
        <w:rPr>
          <w:rFonts w:ascii="Times New Roman" w:hAnsi="Times New Roman" w:cs="Times New Roman"/>
          <w:sz w:val="28"/>
          <w:szCs w:val="28"/>
        </w:rPr>
        <w:t>А.Н.Бакланова</w:t>
      </w:r>
      <w:proofErr w:type="spellEnd"/>
      <w:r w:rsidR="00FA1852" w:rsidRPr="00AD46E9">
        <w:rPr>
          <w:rFonts w:ascii="Times New Roman" w:hAnsi="Times New Roman" w:cs="Times New Roman"/>
          <w:sz w:val="28"/>
          <w:szCs w:val="28"/>
        </w:rPr>
        <w:t xml:space="preserve"> пропитаны любовью к родным мещерским лесам, природе Рязанского края. От поколения к поколению живут люди среди лесов, полей и рек, с детства сроднились с ними. Потому и природа в произведениях Бакланова не просто фон, она является их действующим лицом. Герои же этих произведений трудолюбивы, стойки  в испытаниях, уважительны друг к другу, участливы к чужому горю. </w:t>
      </w:r>
      <w:r w:rsidR="00A531DD">
        <w:rPr>
          <w:rFonts w:ascii="Times New Roman" w:hAnsi="Times New Roman" w:cs="Times New Roman"/>
          <w:sz w:val="28"/>
          <w:szCs w:val="28"/>
        </w:rPr>
        <w:t xml:space="preserve">В 2008 году вышла </w:t>
      </w:r>
      <w:r w:rsidR="00FA1852" w:rsidRPr="00AD46E9">
        <w:rPr>
          <w:rFonts w:ascii="Times New Roman" w:hAnsi="Times New Roman" w:cs="Times New Roman"/>
          <w:sz w:val="28"/>
          <w:szCs w:val="28"/>
        </w:rPr>
        <w:t xml:space="preserve">книга </w:t>
      </w:r>
      <w:r w:rsidR="00A531DD">
        <w:rPr>
          <w:rFonts w:ascii="Times New Roman" w:hAnsi="Times New Roman" w:cs="Times New Roman"/>
          <w:sz w:val="28"/>
          <w:szCs w:val="28"/>
        </w:rPr>
        <w:t xml:space="preserve">писателя </w:t>
      </w:r>
      <w:r w:rsidR="00FA1852" w:rsidRPr="00AD46E9">
        <w:rPr>
          <w:rFonts w:ascii="Times New Roman" w:hAnsi="Times New Roman" w:cs="Times New Roman"/>
          <w:sz w:val="28"/>
          <w:szCs w:val="28"/>
        </w:rPr>
        <w:t>«У</w:t>
      </w:r>
      <w:r w:rsidR="00A531DD">
        <w:rPr>
          <w:rFonts w:ascii="Times New Roman" w:hAnsi="Times New Roman" w:cs="Times New Roman"/>
          <w:sz w:val="28"/>
          <w:szCs w:val="28"/>
        </w:rPr>
        <w:t xml:space="preserve"> малиновых вод» вышла</w:t>
      </w:r>
      <w:r w:rsidR="00FA1852" w:rsidRPr="00AD46E9">
        <w:rPr>
          <w:rFonts w:ascii="Times New Roman" w:hAnsi="Times New Roman" w:cs="Times New Roman"/>
          <w:sz w:val="28"/>
          <w:szCs w:val="28"/>
        </w:rPr>
        <w:t xml:space="preserve">. В ней напечатана лирика поэта, которая мне особенно близка и понятна. Возможно потому, что живу под тем же небом, что и он, хожу теми же лесными тропами, которыми не раз хаживал поэт Александр Бакланов, любуюсь многоцветными лугами возле Оки, так славно воспетыми замечательным поэтом-лириком.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Тема родины – ведущая в русской поэзии. Без жизненных корней, без родительского дома трудно представить себе облик истинного поэта-патриота. Для Александра Бакланова Родина – Россия и малая родина – деревенька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Квасьево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и есть те корни, без которых поэт не поэт и человек не человек. В его лирике чувство любви к малой родине, оли</w:t>
      </w:r>
      <w:r w:rsidR="004516AA" w:rsidRPr="00AD46E9">
        <w:rPr>
          <w:rFonts w:ascii="Times New Roman" w:hAnsi="Times New Roman" w:cs="Times New Roman"/>
          <w:sz w:val="28"/>
          <w:szCs w:val="28"/>
        </w:rPr>
        <w:t>цетворяющей всю Россию, проявило</w:t>
      </w:r>
      <w:r w:rsidRPr="00AD46E9">
        <w:rPr>
          <w:rFonts w:ascii="Times New Roman" w:hAnsi="Times New Roman" w:cs="Times New Roman"/>
          <w:sz w:val="28"/>
          <w:szCs w:val="28"/>
        </w:rPr>
        <w:t>сь необыкновенно глубоко и сильно.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своих произведениях он утверждал силу добра и правду. Стихи и проза</w:t>
      </w:r>
      <w:r w:rsidR="004516AA" w:rsidRPr="00AD46E9">
        <w:rPr>
          <w:rFonts w:ascii="Times New Roman" w:hAnsi="Times New Roman" w:cs="Times New Roman"/>
          <w:sz w:val="28"/>
          <w:szCs w:val="28"/>
        </w:rPr>
        <w:t xml:space="preserve"> Александра Бакланова отличаются</w:t>
      </w:r>
      <w:r w:rsidRPr="00AD4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самоцветностью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образов, точностью деталей. Он был беззаветно предан родному слову и отчему краю. Мне близка и понятна лирика поэта. В этой работе мы рассмотрим произведения Александра Бакланова, в которых он значительное место уделяет родной природе.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Поэт родился и вырос в мещерском крае, природа которого навсегда покорила его сердце. Красота родной природы, повадки зверей и птиц, самобытный характер земляков – все это нашло отражение в его лирике. Любовь к родному краю прежде всего проявляется у А. Бакланова в нежнейшем чувстве любви к природе и поклонения ей. Для него лесные заросли, заливные луга, неторопливая Ока, топи и озера не просто часть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>природы, а родной дом, в котором он не гость, а добрый, все понимающий хозяин-творец. Мещере он признается в сильнейшем чувстве любви и благодарности за то, что она есть.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Мещерский край! Озера, топи…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Засвищет лес на все лады,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Когда свет утренний растопит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Сиянье северной звезды.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Лирика его отличается большим родством с матерью-природой. В ней значительное место занимает и растительный мир, и животный. Деревья и цветы, грибы и ягоды, лесные обитатели и домашняя живность, времена года и просто обычный день во всех его проявлениях - вот  герои  поэтических произведений А.Бакланова. Тонкий ценитель красоты отчего края, поэт необыкновенно задушевно и пронзительно искренне повествует о милых сердцу местах, красивых во все времена. Особое предпочтение он отдаёт осени - любимому времени года, когда и думается, и пишется легко. А.Бакланов, заядлый грибник и охотник, обожает лес, понимает его обитателей, ценит красоту лесных чащ и ягодных полян. Осенью в лесу и дышится, и думается легко. Об этом пишет он в стихотворении «Осенний лес – моя душа»: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Осень пленительной страсти: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Время бессонниц пера.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Как же прекрасно ненастье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Этого сентября!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Лирический герой принимает и плохую осеннюю погоду – «сплетни дождя под окном», и  «ветры, поправшие землю».  Всё приемля, он понимает, </w:t>
      </w:r>
      <w:proofErr w:type="gramStart"/>
      <w:r w:rsidRPr="00AD46E9">
        <w:rPr>
          <w:rFonts w:ascii="Times New Roman" w:hAnsi="Times New Roman" w:cs="Times New Roman"/>
          <w:sz w:val="28"/>
          <w:szCs w:val="28"/>
        </w:rPr>
        <w:t>что  в</w:t>
      </w:r>
      <w:proofErr w:type="gramEnd"/>
      <w:r w:rsidRPr="00AD46E9">
        <w:rPr>
          <w:rFonts w:ascii="Times New Roman" w:hAnsi="Times New Roman" w:cs="Times New Roman"/>
          <w:sz w:val="28"/>
          <w:szCs w:val="28"/>
        </w:rPr>
        <w:t xml:space="preserve"> непростой современной жизни именно природа даёт человеку силу,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>мудрость, терпение, наделяя философским отношением к жизни. Замечательная метафора приводит читателя к пониманию этого: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бешенстве эволюции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Самый простой из огней –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Быстрый огонь революций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Клёнов и тополей.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Обращаясь к природе с просьбой о помощи, лирический герой живёт надеждой и ожиданием скорого плодотворного труда, удачной работы пера: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Благослови же, природа,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Праздник души с утра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лучшее время года –</w:t>
      </w:r>
    </w:p>
    <w:p w:rsidR="00FA1852" w:rsidRPr="00AD46E9" w:rsidRDefault="00FA1852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Время бессонниц пера!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Для А.Н.Бакланова лес – близкий и верный друг, настоящий помощник, храм души. Об этом – в стихотворении «Осенний лес – моя душа…». В небольшом восьмистишии мы не найдём удивительных природных красот, мазками художника намечена лишь тропа «в траве примятой», «от измороси белая». Лирический герой пришел в лес утешить душу, поделит</w:t>
      </w:r>
      <w:r w:rsidR="004516AA" w:rsidRPr="00AD46E9">
        <w:rPr>
          <w:rFonts w:ascii="Times New Roman" w:hAnsi="Times New Roman" w:cs="Times New Roman"/>
          <w:sz w:val="28"/>
          <w:szCs w:val="28"/>
        </w:rPr>
        <w:t xml:space="preserve">ься с ним душевной болью </w:t>
      </w:r>
      <w:r w:rsidRPr="00AD46E9">
        <w:rPr>
          <w:rFonts w:ascii="Times New Roman" w:hAnsi="Times New Roman" w:cs="Times New Roman"/>
          <w:sz w:val="28"/>
          <w:szCs w:val="28"/>
        </w:rPr>
        <w:t>несостоявшейся любви: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Прошла ты, листьями шурша,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Но сердце сердцем не задела…</w:t>
      </w:r>
    </w:p>
    <w:p w:rsidR="00FA1852" w:rsidRPr="00AD46E9" w:rsidRDefault="004516AA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И лес,</w:t>
      </w:r>
      <w:r w:rsidR="00FA1852" w:rsidRPr="00AD46E9">
        <w:rPr>
          <w:rFonts w:ascii="Times New Roman" w:hAnsi="Times New Roman" w:cs="Times New Roman"/>
          <w:sz w:val="28"/>
          <w:szCs w:val="28"/>
        </w:rPr>
        <w:t xml:space="preserve"> к</w:t>
      </w:r>
      <w:r w:rsidRPr="00AD46E9">
        <w:rPr>
          <w:rFonts w:ascii="Times New Roman" w:hAnsi="Times New Roman" w:cs="Times New Roman"/>
          <w:sz w:val="28"/>
          <w:szCs w:val="28"/>
        </w:rPr>
        <w:t xml:space="preserve">ак верный, все понимающий друг, </w:t>
      </w:r>
      <w:r w:rsidR="00FA1852" w:rsidRPr="00AD46E9">
        <w:rPr>
          <w:rFonts w:ascii="Times New Roman" w:hAnsi="Times New Roman" w:cs="Times New Roman"/>
          <w:sz w:val="28"/>
          <w:szCs w:val="28"/>
        </w:rPr>
        <w:t>понимает, утешает и лечит душевные раны.</w:t>
      </w:r>
    </w:p>
    <w:p w:rsidR="001649CB" w:rsidRPr="00AD46E9" w:rsidRDefault="001649CB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Разнообразен растительный мир в лирике Бакланова. Героями многих его лирических стихотворений стали и деревья, и цветы, и луг, и деревенский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>сад, и любое время года. Заядлый грибник, он всегда заметит и первый гриб, и последний листок, и чудом сохранившийся поздней осенью цветок на лугу. Необыкновенной человеческой любовью ко всему живому отмечено стихотворение «Грибы». В нем автор превращает чудесные дары лета в настоящих сказочных героев. Он наряжает их в замечательные одежды: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Грибы в коричневых беретах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На волю прут из-под земли.</w:t>
      </w:r>
    </w:p>
    <w:p w:rsidR="001649CB" w:rsidRPr="00AD46E9" w:rsidRDefault="001649CB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Не забывает поэт сказать и об их вполне человеческих качествах, в этом стихотворении грибы одушевлены: они и хитрые, и немножко бестолковые, и всегда такие желанные.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Они собою тороваты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И уж хитры наверняка: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 уменьем редкостным маслята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Таятся </w:t>
      </w:r>
      <w:proofErr w:type="gramStart"/>
      <w:r w:rsidRPr="00AD46E9">
        <w:rPr>
          <w:rFonts w:ascii="Times New Roman" w:hAnsi="Times New Roman" w:cs="Times New Roman"/>
          <w:sz w:val="28"/>
          <w:szCs w:val="28"/>
        </w:rPr>
        <w:t>в чаще сосняка</w:t>
      </w:r>
      <w:proofErr w:type="gramEnd"/>
      <w:r w:rsidRPr="00AD46E9">
        <w:rPr>
          <w:rFonts w:ascii="Times New Roman" w:hAnsi="Times New Roman" w:cs="Times New Roman"/>
          <w:sz w:val="28"/>
          <w:szCs w:val="28"/>
        </w:rPr>
        <w:t>.</w:t>
      </w:r>
    </w:p>
    <w:p w:rsidR="001649CB" w:rsidRPr="00AD46E9" w:rsidRDefault="001649CB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Говоря о тяге грибов к жизни, автор олицетворяет их, наделяя лукавством и хитринкой:</w:t>
      </w:r>
    </w:p>
    <w:p w:rsidR="001649CB" w:rsidRPr="00AD46E9" w:rsidRDefault="001649CB" w:rsidP="00D60C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Лисенком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выкуневшим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рыжик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высокой спрятался траве.</w:t>
      </w:r>
    </w:p>
    <w:p w:rsidR="001649CB" w:rsidRPr="00AD46E9" w:rsidRDefault="001649CB" w:rsidP="00D60C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ab/>
        <w:t xml:space="preserve">Бакланов не боится использовать разговорную лексику: грибы у него прут, сыроежки «таращатся на белый свет», боровики «глазеют на толпы рьяных грибников». Перед глазами читателя проходят картины летнего и осеннего леса, вполне одушевленные образы грибов и грибников. Читая это стихотворение, мы представляем и любимые грибные места, и замечательные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>лесные полянки. А прочитав его зимой, так и почувствуешь запах леса и грибной прели.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Любовь ко всему живому, безграничная тяга к родной земле проявляется во многих лирических монологах поэта. Трудно выделить главную природную стихию, которой он отдает предпочтение. И все же лес – один из главных героев его лирики. Поэт горячо любит мещерские леса и отлично разбирается в лесной жизни, читая его живую книгу. Мы видим лес во все времена года и каждый раз открываем его для себя по-новому.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лесу весеннем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Урожай тепла: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Слепят снопы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Березового света,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Где синева,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Как влага потекла,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Безудержно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Между прозрачных веток.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В стихотворении «Леса Мещеры» в полной мере проявляется поэтический характер Бакланова. Художественное содержание его метафорично: «подснежник выплеснет на свет», «ели бьют зелеными ключами», «земля ждет заветный час».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Восьмистрочные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строфы, короткие стихотворные строчки (некоторые состоят всего из одного слова), сильные эпитеты («прозрачные ветки», «песенный солнечный поклон») – все это создает удивительную живую картину лесного царства, которое поэт безгранично любит и которое оберегает от напастей: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Храни вас Бог,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lastRenderedPageBreak/>
        <w:t>Мещерские леса,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От топора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И жара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костровища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>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Храни вас Бог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От жадности людской,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Храни о</w:t>
      </w:r>
      <w:r w:rsidR="004516AA" w:rsidRPr="00AD46E9">
        <w:rPr>
          <w:rFonts w:ascii="Times New Roman" w:hAnsi="Times New Roman" w:cs="Times New Roman"/>
          <w:sz w:val="28"/>
          <w:szCs w:val="28"/>
        </w:rPr>
        <w:t>т</w:t>
      </w:r>
      <w:r w:rsidRPr="00AD46E9">
        <w:rPr>
          <w:rFonts w:ascii="Times New Roman" w:hAnsi="Times New Roman" w:cs="Times New Roman"/>
          <w:sz w:val="28"/>
          <w:szCs w:val="28"/>
        </w:rPr>
        <w:t xml:space="preserve"> глаз,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Завистливых, случайных…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Как не вспомнить было эти строчки прошедшим летом, таким жарким и таким огненным.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Родная сторона для Александра Бакланова немыслима без сильной Оки и без юркой Унжи, питающейся родниковыми водами. Река, вода большой реки и малых речек – обязательные участники стихотворений поэта. Его музыкальные, тонкие поэтические строчки созвучны им. В стихотворении «Вера» автор подчеркивает природную мощь Оки, которая дает ему жизненную опору: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Высокая волна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Да неба с полверсты.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Поверишь: жизнь видна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Не только с высоты.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А совсем рядом - приток большой реки, незаметная ключевая Унжа, со своей водной и луговой жизнью. Вполне конкретный замечательный речной пейзаж представляет поэт в стихотворении «Утро»: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Тишина. Только синяя речка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Мчится, тихо касаясь земли,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lastRenderedPageBreak/>
        <w:t>И о чем-то волшебной речью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Прямо в душу журчат журавли…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Это небольшое произведение притягивает к себе красочным описанием самого умиротворенного времени суток. Читая строку за строкой, мы представляем лодку, которая покачивается около берега, густой туман, обволакивающий сонной пеленой все вокруг, видим клин журавлей, с криком пролетающих мимо.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И туман во мраке соткан,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По</w:t>
      </w:r>
      <w:r w:rsidR="004516AA" w:rsidRPr="00AD46E9">
        <w:rPr>
          <w:rFonts w:ascii="Times New Roman" w:hAnsi="Times New Roman" w:cs="Times New Roman"/>
          <w:sz w:val="28"/>
          <w:szCs w:val="28"/>
        </w:rPr>
        <w:t>-</w:t>
      </w:r>
      <w:r w:rsidRPr="00AD46E9">
        <w:rPr>
          <w:rFonts w:ascii="Times New Roman" w:hAnsi="Times New Roman" w:cs="Times New Roman"/>
          <w:sz w:val="28"/>
          <w:szCs w:val="28"/>
        </w:rPr>
        <w:t xml:space="preserve"> осеннему жгуч и крут.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Утро – время, когда природа просыпается и начинает оживать под солнечными лучами. Это время тишины и покоя. Поэт умело показал нам уникальность еще не проснувшейся природы: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Ни луны, ни звезд, ни солнца</w:t>
      </w:r>
      <w:r w:rsidR="004516AA" w:rsidRPr="00AD46E9">
        <w:rPr>
          <w:rFonts w:ascii="Times New Roman" w:hAnsi="Times New Roman" w:cs="Times New Roman"/>
          <w:sz w:val="28"/>
          <w:szCs w:val="28"/>
        </w:rPr>
        <w:t>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Только пена – нагнали ветра.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И качается берег сонный,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Как большой неуклюжий корабль.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В стихотворении «Утро» ярко проявляются характерные черты поэтики А. Бакланова. Музыкальность стиха, лиризм, высокое художественное мастерство говорят о том, что эта работа произведение высокого словесного искусства. Звукопись (сочетание шипящих и гласных ши-,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-, шу-,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-), необыкновенно точные эпитеты </w:t>
      </w:r>
      <w:proofErr w:type="gramStart"/>
      <w:r w:rsidRPr="00AD46E9">
        <w:rPr>
          <w:rFonts w:ascii="Times New Roman" w:hAnsi="Times New Roman" w:cs="Times New Roman"/>
          <w:sz w:val="28"/>
          <w:szCs w:val="28"/>
        </w:rPr>
        <w:t>(»волшебная</w:t>
      </w:r>
      <w:proofErr w:type="gramEnd"/>
      <w:r w:rsidRPr="00AD46E9">
        <w:rPr>
          <w:rFonts w:ascii="Times New Roman" w:hAnsi="Times New Roman" w:cs="Times New Roman"/>
          <w:sz w:val="28"/>
          <w:szCs w:val="28"/>
        </w:rPr>
        <w:t xml:space="preserve"> речь», «край расписной», «спасительный песок») – все выдает нам в этих строках замечательного мастера слова.</w:t>
      </w:r>
    </w:p>
    <w:p w:rsidR="001649CB" w:rsidRPr="00AD46E9" w:rsidRDefault="001649CB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Широко и привольно изображён природный мир в лирике А.Н.Бакланова. Тонкий знаток и ценитель родного края, он видит и первый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>жёлтый лист на берёзке, и летящий к югу журавлиный клин, и капельку утренней росы на травинке. Сам сельский житель, А.</w:t>
      </w:r>
      <w:r w:rsidR="004516AA" w:rsidRPr="00AD46E9">
        <w:rPr>
          <w:rFonts w:ascii="Times New Roman" w:hAnsi="Times New Roman" w:cs="Times New Roman"/>
          <w:sz w:val="28"/>
          <w:szCs w:val="28"/>
        </w:rPr>
        <w:t>Б</w:t>
      </w:r>
      <w:r w:rsidRPr="00AD46E9">
        <w:rPr>
          <w:rFonts w:ascii="Times New Roman" w:hAnsi="Times New Roman" w:cs="Times New Roman"/>
          <w:sz w:val="28"/>
          <w:szCs w:val="28"/>
        </w:rPr>
        <w:t xml:space="preserve">акланов знает внутреннюю жизнь леса, озера, луга. Знает и понимает её. Особой любовью проникнуты его стихи, посвящённые животному миру родного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края. Важная тема для него – жизнь пернатых друзей, птиц, которые живут рядом с человеком, но далеко не всегда замечаемые им. Это и старый грач, и одинокая кукушка, и долгожданный снегирь. В стихотворении «Кукушка» история жизни одинокой птицы ассоциируется с жизнью человеческой. Начиная стихотворение отрицательным сравнением: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Не скворец, не сорока-болтушка,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Не петух – украшение двору: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Наши годы считает кукушка</w:t>
      </w:r>
    </w:p>
    <w:p w:rsidR="001649CB" w:rsidRPr="00AD46E9" w:rsidRDefault="00984BBE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темнотою забитом бору,-</w:t>
      </w:r>
    </w:p>
    <w:p w:rsidR="001649CB" w:rsidRPr="00AD46E9" w:rsidRDefault="00984BBE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а</w:t>
      </w:r>
      <w:r w:rsidR="001649CB" w:rsidRPr="00AD46E9">
        <w:rPr>
          <w:rFonts w:ascii="Times New Roman" w:hAnsi="Times New Roman" w:cs="Times New Roman"/>
          <w:sz w:val="28"/>
          <w:szCs w:val="28"/>
        </w:rPr>
        <w:t>втор говорит о судьбе одинокого человека. Саму кукушку сравнивает с гадалкой-кликушей, а ее жизнь называет «озорной ворожбой». Жилище кукушки – хвойная келья, которая полна тоски и вранья: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Рано утром, в бору, на опушке,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Над похожей на терем сосной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Годы жизни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вещует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кукушка,</w:t>
      </w:r>
    </w:p>
    <w:p w:rsidR="001649CB" w:rsidRPr="00AD46E9" w:rsidRDefault="001649CB" w:rsidP="00D60C36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А кому – непонятно самой.</w:t>
      </w:r>
    </w:p>
    <w:p w:rsidR="001649CB" w:rsidRPr="00AD46E9" w:rsidRDefault="001649CB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Так, повествуя вроде бы о птичьей жизни, поэт философски размышляет о цели жизни человека, о его судьбе.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Деревенскую жизнь Александр</w:t>
      </w:r>
      <w:r w:rsidR="00B454CF" w:rsidRPr="00AD46E9">
        <w:rPr>
          <w:rFonts w:ascii="Times New Roman" w:hAnsi="Times New Roman" w:cs="Times New Roman"/>
          <w:sz w:val="28"/>
          <w:szCs w:val="28"/>
        </w:rPr>
        <w:t>а</w:t>
      </w:r>
      <w:r w:rsidRPr="00AD46E9">
        <w:rPr>
          <w:rFonts w:ascii="Times New Roman" w:hAnsi="Times New Roman" w:cs="Times New Roman"/>
          <w:sz w:val="28"/>
          <w:szCs w:val="28"/>
        </w:rPr>
        <w:t xml:space="preserve"> Бакланов</w:t>
      </w:r>
      <w:r w:rsidR="00B454CF" w:rsidRPr="00AD46E9">
        <w:rPr>
          <w:rFonts w:ascii="Times New Roman" w:hAnsi="Times New Roman" w:cs="Times New Roman"/>
          <w:sz w:val="28"/>
          <w:szCs w:val="28"/>
        </w:rPr>
        <w:t>а</w:t>
      </w:r>
      <w:r w:rsidRPr="00AD46E9">
        <w:rPr>
          <w:rFonts w:ascii="Times New Roman" w:hAnsi="Times New Roman" w:cs="Times New Roman"/>
          <w:sz w:val="28"/>
          <w:szCs w:val="28"/>
        </w:rPr>
        <w:t xml:space="preserve"> невозможно представит</w:t>
      </w:r>
      <w:r w:rsidR="001649CB" w:rsidRPr="00AD46E9">
        <w:rPr>
          <w:rFonts w:ascii="Times New Roman" w:hAnsi="Times New Roman" w:cs="Times New Roman"/>
          <w:sz w:val="28"/>
          <w:szCs w:val="28"/>
        </w:rPr>
        <w:t>ь</w:t>
      </w:r>
      <w:r w:rsidRPr="00AD46E9">
        <w:rPr>
          <w:rFonts w:ascii="Times New Roman" w:hAnsi="Times New Roman" w:cs="Times New Roman"/>
          <w:sz w:val="28"/>
          <w:szCs w:val="28"/>
        </w:rPr>
        <w:t xml:space="preserve"> без тесного общения его с природой. Это обязательно лес во все времена года, рыбалка, охота, сенокос в лугах, гр</w:t>
      </w:r>
      <w:r w:rsidR="00984BBE" w:rsidRPr="00AD46E9">
        <w:rPr>
          <w:rFonts w:ascii="Times New Roman" w:hAnsi="Times New Roman" w:cs="Times New Roman"/>
          <w:sz w:val="28"/>
          <w:szCs w:val="28"/>
        </w:rPr>
        <w:t>ибы и ягоды, лесная живность. О</w:t>
      </w:r>
      <w:r w:rsidRPr="00AD46E9">
        <w:rPr>
          <w:rFonts w:ascii="Times New Roman" w:hAnsi="Times New Roman" w:cs="Times New Roman"/>
          <w:sz w:val="28"/>
          <w:szCs w:val="28"/>
        </w:rPr>
        <w:t xml:space="preserve">н </w:t>
      </w:r>
      <w:r w:rsidRPr="00AD46E9">
        <w:rPr>
          <w:rFonts w:ascii="Times New Roman" w:hAnsi="Times New Roman" w:cs="Times New Roman"/>
          <w:sz w:val="28"/>
          <w:szCs w:val="28"/>
        </w:rPr>
        <w:lastRenderedPageBreak/>
        <w:t xml:space="preserve">тонко понимает все живое вокруг, не представляет своей жизни без постоянного разговора с рекой, лесом, лугом. Поэт - часть природного естества, единое целое с ней. Читая его стихи, невольно сравниваешь их с есенинскими, в которых тоже наблюдаем теснейшую часть человека и природы. </w:t>
      </w:r>
      <w:r w:rsidR="00984BBE" w:rsidRPr="00AD46E9">
        <w:rPr>
          <w:rFonts w:ascii="Times New Roman" w:hAnsi="Times New Roman" w:cs="Times New Roman"/>
          <w:sz w:val="28"/>
          <w:szCs w:val="28"/>
        </w:rPr>
        <w:t>В стихотворении</w:t>
      </w:r>
      <w:r w:rsidRPr="00AD46E9">
        <w:rPr>
          <w:rFonts w:ascii="Times New Roman" w:hAnsi="Times New Roman" w:cs="Times New Roman"/>
          <w:sz w:val="28"/>
          <w:szCs w:val="28"/>
        </w:rPr>
        <w:t xml:space="preserve"> «Лебедь белый сломает лед…» А. Бакланов сравнивает себя с деревом: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Пред тобою, как в межи,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Я стою, словно тополь, русый,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А вода, не спеша, как жизнь,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свое старое входит русло.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Родная деревня А. Бакланова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Квасьево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– часть земли рязанской. Во многих стихотворениях поэт поклоняется родной мещерской стороне, благодарит ее за то, что она есть.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Заиграл костер осенний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светлых звонницах кремля: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D46E9">
        <w:rPr>
          <w:rFonts w:ascii="Times New Roman" w:hAnsi="Times New Roman" w:cs="Times New Roman"/>
          <w:sz w:val="28"/>
          <w:szCs w:val="28"/>
        </w:rPr>
        <w:t>многозвучьях</w:t>
      </w:r>
      <w:proofErr w:type="spellEnd"/>
      <w:r w:rsidRPr="00AD46E9">
        <w:rPr>
          <w:rFonts w:ascii="Times New Roman" w:hAnsi="Times New Roman" w:cs="Times New Roman"/>
          <w:sz w:val="28"/>
          <w:szCs w:val="28"/>
        </w:rPr>
        <w:t xml:space="preserve"> песнопений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Вся мещерская земля.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стихотворении «Признание», сотканном из нежнейших признаний любви родной земле, поэт осыпает бесконечной любовью все живое в его родном краю. Он не может надышаться «сентябрем деревенского рая», не налюбуется луговыми просторами («по волнистым покосам идти никогда не устану»), не может напиться холодной ключевой водою: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Обласкают меня 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Ключевые зеленые воды,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Тихий месяц осветит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lastRenderedPageBreak/>
        <w:t>Прозреньем грядущие дни…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Душа поэта наполнена безграничным признанием родным местам за то, что они есть, дают силу жить, думать, любить. Этот поэт по-новому открыл для меня родной край, научил меня быть внимательней к нему. Александр Бакланов призывает нас, читателей, жить по бесценным законам природы:</w:t>
      </w:r>
    </w:p>
    <w:p w:rsidR="00FA1852" w:rsidRPr="00AD46E9" w:rsidRDefault="00984BBE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До</w:t>
      </w:r>
      <w:r w:rsidR="00FA1852" w:rsidRPr="00AD46E9">
        <w:rPr>
          <w:rFonts w:ascii="Times New Roman" w:hAnsi="Times New Roman" w:cs="Times New Roman"/>
          <w:sz w:val="28"/>
          <w:szCs w:val="28"/>
        </w:rPr>
        <w:t>пьяна надышусь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Сентябрем деревенского рая,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И воскреснет во мне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Затаенная в сердце любовь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 К золотистым леса</w:t>
      </w:r>
      <w:r w:rsidR="00984BBE" w:rsidRPr="00AD46E9">
        <w:rPr>
          <w:rFonts w:ascii="Times New Roman" w:hAnsi="Times New Roman" w:cs="Times New Roman"/>
          <w:sz w:val="28"/>
          <w:szCs w:val="28"/>
        </w:rPr>
        <w:t>м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И лугам,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Что от края до края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В полных чашах качают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>Созвездья</w:t>
      </w:r>
    </w:p>
    <w:p w:rsidR="00FA1852" w:rsidRPr="00AD46E9" w:rsidRDefault="00FA1852" w:rsidP="00D60C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E9">
        <w:rPr>
          <w:rFonts w:ascii="Times New Roman" w:hAnsi="Times New Roman" w:cs="Times New Roman"/>
          <w:sz w:val="28"/>
          <w:szCs w:val="28"/>
        </w:rPr>
        <w:t xml:space="preserve">Волной голубой. </w:t>
      </w:r>
    </w:p>
    <w:p w:rsidR="00801347" w:rsidRPr="00AD46E9" w:rsidRDefault="00801347" w:rsidP="00D60C36">
      <w:pPr>
        <w:spacing w:line="360" w:lineRule="auto"/>
        <w:rPr>
          <w:sz w:val="28"/>
          <w:szCs w:val="28"/>
        </w:rPr>
      </w:pPr>
    </w:p>
    <w:sectPr w:rsidR="00801347" w:rsidRPr="00AD46E9" w:rsidSect="00D60C36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B1335"/>
    <w:multiLevelType w:val="hybridMultilevel"/>
    <w:tmpl w:val="FC0AA5A6"/>
    <w:lvl w:ilvl="0" w:tplc="C1BCDA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852"/>
    <w:rsid w:val="0009651F"/>
    <w:rsid w:val="00100612"/>
    <w:rsid w:val="001649CB"/>
    <w:rsid w:val="00202957"/>
    <w:rsid w:val="00230D15"/>
    <w:rsid w:val="00276B8D"/>
    <w:rsid w:val="002C3AF9"/>
    <w:rsid w:val="002D2939"/>
    <w:rsid w:val="003D153B"/>
    <w:rsid w:val="004516AA"/>
    <w:rsid w:val="004951AF"/>
    <w:rsid w:val="00801347"/>
    <w:rsid w:val="00984BBE"/>
    <w:rsid w:val="009A7193"/>
    <w:rsid w:val="009A7C19"/>
    <w:rsid w:val="00A531DD"/>
    <w:rsid w:val="00AC264B"/>
    <w:rsid w:val="00AD46E9"/>
    <w:rsid w:val="00B17085"/>
    <w:rsid w:val="00B454CF"/>
    <w:rsid w:val="00D50468"/>
    <w:rsid w:val="00D60C36"/>
    <w:rsid w:val="00D87849"/>
    <w:rsid w:val="00DB54C8"/>
    <w:rsid w:val="00E63DB5"/>
    <w:rsid w:val="00FA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A1E2"/>
  <w15:docId w15:val="{F4DBE531-EE5F-4D1F-86E9-A0A49422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Александр</cp:lastModifiedBy>
  <cp:revision>21</cp:revision>
  <cp:lastPrinted>2013-10-30T15:53:00Z</cp:lastPrinted>
  <dcterms:created xsi:type="dcterms:W3CDTF">2010-10-18T16:01:00Z</dcterms:created>
  <dcterms:modified xsi:type="dcterms:W3CDTF">2026-09-14T17:11:00Z</dcterms:modified>
</cp:coreProperties>
</file>