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ACD" w:rsidRPr="000B6ACD" w:rsidRDefault="000B6ACD" w:rsidP="000B6AC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0B6ACD">
        <w:rPr>
          <w:rFonts w:ascii="Times New Roman" w:hAnsi="Times New Roman" w:cs="Times New Roman"/>
          <w:b/>
          <w:sz w:val="28"/>
          <w:szCs w:val="28"/>
        </w:rPr>
        <w:t>Применение игровых технологий на уроках окружающего мира в начальной школе</w:t>
      </w:r>
    </w:p>
    <w:bookmarkEnd w:id="0"/>
    <w:p w:rsidR="000B6ACD" w:rsidRPr="000B6ACD" w:rsidRDefault="000B6ACD" w:rsidP="000B6A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B6ACD">
        <w:rPr>
          <w:rFonts w:ascii="Times New Roman" w:hAnsi="Times New Roman" w:cs="Times New Roman"/>
          <w:sz w:val="28"/>
          <w:szCs w:val="28"/>
        </w:rPr>
        <w:t>Игровые технологии помогают сделать уроки окружающего мира увлекательными, а знания — прочными: предмет объединяет природу, общество и человека, и именно через игру младшие школьники легче осваив</w:t>
      </w:r>
      <w:r>
        <w:rPr>
          <w:rFonts w:ascii="Times New Roman" w:hAnsi="Times New Roman" w:cs="Times New Roman"/>
          <w:sz w:val="28"/>
          <w:szCs w:val="28"/>
        </w:rPr>
        <w:t>ают такие разнородные сведения.</w:t>
      </w:r>
    </w:p>
    <w:p w:rsidR="000B6ACD" w:rsidRPr="000B6ACD" w:rsidRDefault="000B6ACD" w:rsidP="000B6A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B6ACD">
        <w:rPr>
          <w:rFonts w:ascii="Times New Roman" w:hAnsi="Times New Roman" w:cs="Times New Roman"/>
          <w:sz w:val="28"/>
          <w:szCs w:val="28"/>
        </w:rPr>
        <w:t>Зачем использовать игры на э</w:t>
      </w:r>
      <w:r>
        <w:rPr>
          <w:rFonts w:ascii="Times New Roman" w:hAnsi="Times New Roman" w:cs="Times New Roman"/>
          <w:sz w:val="28"/>
          <w:szCs w:val="28"/>
        </w:rPr>
        <w:t>тих уроках</w:t>
      </w:r>
    </w:p>
    <w:p w:rsidR="000B6ACD" w:rsidRPr="000B6ACD" w:rsidRDefault="000B6ACD" w:rsidP="000B6A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B6ACD">
        <w:rPr>
          <w:rFonts w:ascii="Times New Roman" w:hAnsi="Times New Roman" w:cs="Times New Roman"/>
          <w:sz w:val="28"/>
          <w:szCs w:val="28"/>
        </w:rPr>
        <w:t>У игр на уроках окружающего мира сразу не</w:t>
      </w:r>
      <w:r>
        <w:rPr>
          <w:rFonts w:ascii="Times New Roman" w:hAnsi="Times New Roman" w:cs="Times New Roman"/>
          <w:sz w:val="28"/>
          <w:szCs w:val="28"/>
        </w:rPr>
        <w:t>сколько педагогических функций:</w:t>
      </w:r>
    </w:p>
    <w:p w:rsidR="000B6ACD" w:rsidRPr="000B6ACD" w:rsidRDefault="000B6ACD" w:rsidP="000B6A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B6ACD">
        <w:rPr>
          <w:rFonts w:ascii="Times New Roman" w:hAnsi="Times New Roman" w:cs="Times New Roman"/>
          <w:sz w:val="28"/>
          <w:szCs w:val="28"/>
        </w:rPr>
        <w:t>Обучающая: дети запоминают факты и учатся применять их (например, различать растения, определять стороны света</w:t>
      </w:r>
      <w:r>
        <w:rPr>
          <w:rFonts w:ascii="Times New Roman" w:hAnsi="Times New Roman" w:cs="Times New Roman"/>
          <w:sz w:val="28"/>
          <w:szCs w:val="28"/>
        </w:rPr>
        <w:t>, понимать сезонные изменения).</w:t>
      </w:r>
    </w:p>
    <w:p w:rsidR="000B6ACD" w:rsidRPr="000B6ACD" w:rsidRDefault="000B6ACD" w:rsidP="000B6A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B6ACD">
        <w:rPr>
          <w:rFonts w:ascii="Times New Roman" w:hAnsi="Times New Roman" w:cs="Times New Roman"/>
          <w:sz w:val="28"/>
          <w:szCs w:val="28"/>
        </w:rPr>
        <w:t>Развивающая: тренируются внимание, память, логическое и образ</w:t>
      </w:r>
      <w:r>
        <w:rPr>
          <w:rFonts w:ascii="Times New Roman" w:hAnsi="Times New Roman" w:cs="Times New Roman"/>
          <w:sz w:val="28"/>
          <w:szCs w:val="28"/>
        </w:rPr>
        <w:t>ное мышление, наблюдательность.</w:t>
      </w:r>
    </w:p>
    <w:p w:rsidR="000B6ACD" w:rsidRPr="000B6ACD" w:rsidRDefault="000B6ACD" w:rsidP="000B6A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B6ACD">
        <w:rPr>
          <w:rFonts w:ascii="Times New Roman" w:hAnsi="Times New Roman" w:cs="Times New Roman"/>
          <w:sz w:val="28"/>
          <w:szCs w:val="28"/>
        </w:rPr>
        <w:t>Коммуникативная: формируются навыки работы в паре и команде, умение до</w:t>
      </w:r>
      <w:r>
        <w:rPr>
          <w:rFonts w:ascii="Times New Roman" w:hAnsi="Times New Roman" w:cs="Times New Roman"/>
          <w:sz w:val="28"/>
          <w:szCs w:val="28"/>
        </w:rPr>
        <w:t>говариваться и аргументировать.</w:t>
      </w:r>
    </w:p>
    <w:p w:rsidR="000B6ACD" w:rsidRPr="000B6ACD" w:rsidRDefault="000B6ACD" w:rsidP="000B6A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B6ACD">
        <w:rPr>
          <w:rFonts w:ascii="Times New Roman" w:hAnsi="Times New Roman" w:cs="Times New Roman"/>
          <w:sz w:val="28"/>
          <w:szCs w:val="28"/>
        </w:rPr>
        <w:t>Мотивационная: игра повышает интерес к предмету и с</w:t>
      </w:r>
      <w:r>
        <w:rPr>
          <w:rFonts w:ascii="Times New Roman" w:hAnsi="Times New Roman" w:cs="Times New Roman"/>
          <w:sz w:val="28"/>
          <w:szCs w:val="28"/>
        </w:rPr>
        <w:t>нижает тревожность при ответах.</w:t>
      </w:r>
    </w:p>
    <w:p w:rsidR="000B6ACD" w:rsidRPr="000B6ACD" w:rsidRDefault="000B6ACD" w:rsidP="000B6A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B6ACD">
        <w:rPr>
          <w:rFonts w:ascii="Times New Roman" w:hAnsi="Times New Roman" w:cs="Times New Roman"/>
          <w:sz w:val="28"/>
          <w:szCs w:val="28"/>
        </w:rPr>
        <w:t>Практическая: знания сразу «примеряются» в моделируемых ситуациях (правила безопасности, поведение в природе, р</w:t>
      </w:r>
      <w:r>
        <w:rPr>
          <w:rFonts w:ascii="Times New Roman" w:hAnsi="Times New Roman" w:cs="Times New Roman"/>
          <w:sz w:val="28"/>
          <w:szCs w:val="28"/>
        </w:rPr>
        <w:t>аздельный сбор мусора и т. п.).</w:t>
      </w:r>
    </w:p>
    <w:p w:rsidR="000B6ACD" w:rsidRPr="000B6ACD" w:rsidRDefault="000B6ACD" w:rsidP="000B6A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B6ACD">
        <w:rPr>
          <w:rFonts w:ascii="Times New Roman" w:hAnsi="Times New Roman" w:cs="Times New Roman"/>
          <w:sz w:val="28"/>
          <w:szCs w:val="28"/>
        </w:rPr>
        <w:t>Виды игровых технологий</w:t>
      </w:r>
      <w:r>
        <w:rPr>
          <w:rFonts w:ascii="Times New Roman" w:hAnsi="Times New Roman" w:cs="Times New Roman"/>
          <w:sz w:val="28"/>
          <w:szCs w:val="28"/>
        </w:rPr>
        <w:t xml:space="preserve"> и примеры для окружающего мира</w:t>
      </w:r>
    </w:p>
    <w:p w:rsidR="000B6ACD" w:rsidRPr="000B6ACD" w:rsidRDefault="000B6ACD" w:rsidP="000B6A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B6ACD">
        <w:rPr>
          <w:rFonts w:ascii="Times New Roman" w:hAnsi="Times New Roman" w:cs="Times New Roman"/>
          <w:sz w:val="28"/>
          <w:szCs w:val="28"/>
        </w:rPr>
        <w:t>Дидактические игры (для</w:t>
      </w:r>
      <w:r>
        <w:rPr>
          <w:rFonts w:ascii="Times New Roman" w:hAnsi="Times New Roman" w:cs="Times New Roman"/>
          <w:sz w:val="28"/>
          <w:szCs w:val="28"/>
        </w:rPr>
        <w:t xml:space="preserve"> закрепления и проверки знаний)</w:t>
      </w:r>
    </w:p>
    <w:p w:rsidR="000B6ACD" w:rsidRPr="000B6ACD" w:rsidRDefault="000B6ACD" w:rsidP="000B6A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B6ACD">
        <w:rPr>
          <w:rFonts w:ascii="Times New Roman" w:hAnsi="Times New Roman" w:cs="Times New Roman"/>
          <w:sz w:val="28"/>
          <w:szCs w:val="28"/>
        </w:rPr>
        <w:t>«Найди пару»: карточки с объектами природы и их признаками/средой обитания (например, «белка — лес», «кактус — пустыня»). Подходит для те</w:t>
      </w:r>
      <w:r>
        <w:rPr>
          <w:rFonts w:ascii="Times New Roman" w:hAnsi="Times New Roman" w:cs="Times New Roman"/>
          <w:sz w:val="28"/>
          <w:szCs w:val="28"/>
        </w:rPr>
        <w:t>м о природных зонах и животных.</w:t>
      </w:r>
    </w:p>
    <w:p w:rsidR="000B6ACD" w:rsidRPr="000B6ACD" w:rsidRDefault="000B6ACD" w:rsidP="000B6A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B6ACD">
        <w:rPr>
          <w:rFonts w:ascii="Times New Roman" w:hAnsi="Times New Roman" w:cs="Times New Roman"/>
          <w:sz w:val="28"/>
          <w:szCs w:val="28"/>
        </w:rPr>
        <w:t>«Четвёртый лишний»: 4 картинки, одна не подходит по признаку (например, 3 диких животных и 1 домашнее). Развивает умение классифицировать.</w:t>
      </w:r>
    </w:p>
    <w:p w:rsidR="000B6ACD" w:rsidRPr="000B6ACD" w:rsidRDefault="000B6ACD" w:rsidP="000B6A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B6ACD">
        <w:rPr>
          <w:rFonts w:ascii="Times New Roman" w:hAnsi="Times New Roman" w:cs="Times New Roman"/>
          <w:sz w:val="28"/>
          <w:szCs w:val="28"/>
        </w:rPr>
        <w:t xml:space="preserve"> </w:t>
      </w:r>
      <w:r w:rsidRPr="000B6ACD">
        <w:rPr>
          <w:rFonts w:ascii="Times New Roman" w:hAnsi="Times New Roman" w:cs="Times New Roman"/>
          <w:sz w:val="28"/>
          <w:szCs w:val="28"/>
        </w:rPr>
        <w:t>«Лото по темам»: «Растения леса», «Опасные</w:t>
      </w:r>
      <w:r>
        <w:rPr>
          <w:rFonts w:ascii="Times New Roman" w:hAnsi="Times New Roman" w:cs="Times New Roman"/>
          <w:sz w:val="28"/>
          <w:szCs w:val="28"/>
        </w:rPr>
        <w:t xml:space="preserve"> ситуации», «Сезонные явления».</w:t>
      </w:r>
    </w:p>
    <w:p w:rsidR="000B6ACD" w:rsidRPr="000B6ACD" w:rsidRDefault="000B6ACD" w:rsidP="000B6A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Игры-путешествия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квесты</w:t>
      </w:r>
      <w:proofErr w:type="spellEnd"/>
    </w:p>
    <w:p w:rsidR="000B6ACD" w:rsidRPr="000B6ACD" w:rsidRDefault="000B6ACD" w:rsidP="000B6A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B6ACD">
        <w:rPr>
          <w:rFonts w:ascii="Times New Roman" w:hAnsi="Times New Roman" w:cs="Times New Roman"/>
          <w:sz w:val="28"/>
          <w:szCs w:val="28"/>
        </w:rPr>
        <w:t>Мини-экспедиция по школьному двору: дети в группах ищут и фиксируют представителей разных царств (растения, грибы, насекомых), описывают наблюдения, делают зарисовки. Подходит для тем «Разнообразие живой природы», «Сезонные изменения».</w:t>
      </w:r>
    </w:p>
    <w:p w:rsidR="000B6ACD" w:rsidRPr="000B6ACD" w:rsidRDefault="000B6ACD" w:rsidP="000B6A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B6ACD">
        <w:rPr>
          <w:rFonts w:ascii="Times New Roman" w:hAnsi="Times New Roman" w:cs="Times New Roman"/>
          <w:sz w:val="28"/>
          <w:szCs w:val="28"/>
        </w:rPr>
        <w:lastRenderedPageBreak/>
        <w:t>Квест</w:t>
      </w:r>
      <w:proofErr w:type="spellEnd"/>
      <w:r w:rsidRPr="000B6ACD">
        <w:rPr>
          <w:rFonts w:ascii="Times New Roman" w:hAnsi="Times New Roman" w:cs="Times New Roman"/>
          <w:sz w:val="28"/>
          <w:szCs w:val="28"/>
        </w:rPr>
        <w:t xml:space="preserve"> по станциям: каждая станция — задание по теме (определи растение по листу, разгадай ребус про погоду, покажи на карте материк). Хорошо</w:t>
      </w:r>
      <w:r>
        <w:rPr>
          <w:rFonts w:ascii="Times New Roman" w:hAnsi="Times New Roman" w:cs="Times New Roman"/>
          <w:sz w:val="28"/>
          <w:szCs w:val="28"/>
        </w:rPr>
        <w:t xml:space="preserve"> работает на обобщающих уроках.</w:t>
      </w:r>
    </w:p>
    <w:p w:rsidR="000B6ACD" w:rsidRPr="000B6ACD" w:rsidRDefault="000B6ACD" w:rsidP="000B6A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Ролевые и сюжетные игры</w:t>
      </w:r>
    </w:p>
    <w:p w:rsidR="000B6ACD" w:rsidRPr="000B6ACD" w:rsidRDefault="000B6ACD" w:rsidP="000B6A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B6ACD">
        <w:rPr>
          <w:rFonts w:ascii="Times New Roman" w:hAnsi="Times New Roman" w:cs="Times New Roman"/>
          <w:sz w:val="28"/>
          <w:szCs w:val="28"/>
        </w:rPr>
        <w:t xml:space="preserve">«Экологи»: класс делится на группы «экологи», «жители города», «представители завода». Разыгрывается ситуация (например, загрязнение реки), каждая группа предлагает решения, затем обсуждают компромисс. Развивает понимание </w:t>
      </w:r>
      <w:r>
        <w:rPr>
          <w:rFonts w:ascii="Times New Roman" w:hAnsi="Times New Roman" w:cs="Times New Roman"/>
          <w:sz w:val="28"/>
          <w:szCs w:val="28"/>
        </w:rPr>
        <w:t>взаимосвязи человека и природы.</w:t>
      </w:r>
    </w:p>
    <w:p w:rsidR="000B6ACD" w:rsidRPr="000B6ACD" w:rsidRDefault="000B6ACD" w:rsidP="000B6A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B6ACD">
        <w:rPr>
          <w:rFonts w:ascii="Times New Roman" w:hAnsi="Times New Roman" w:cs="Times New Roman"/>
          <w:sz w:val="28"/>
          <w:szCs w:val="28"/>
        </w:rPr>
        <w:t>«Служба спасения»: отрабатываются правила поведения в опасных ситуациях (гроза, потерялся в лесу, пожар). Дети тренируют алгоритм действий и фо</w:t>
      </w:r>
      <w:r>
        <w:rPr>
          <w:rFonts w:ascii="Times New Roman" w:hAnsi="Times New Roman" w:cs="Times New Roman"/>
          <w:sz w:val="28"/>
          <w:szCs w:val="28"/>
        </w:rPr>
        <w:t>рмулируют правила безопасности.</w:t>
      </w:r>
    </w:p>
    <w:p w:rsidR="000B6ACD" w:rsidRPr="000B6ACD" w:rsidRDefault="000B6ACD" w:rsidP="000B6A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B6ACD">
        <w:rPr>
          <w:rFonts w:ascii="Times New Roman" w:hAnsi="Times New Roman" w:cs="Times New Roman"/>
          <w:sz w:val="28"/>
          <w:szCs w:val="28"/>
        </w:rPr>
        <w:t>Игры на ра</w:t>
      </w:r>
      <w:r>
        <w:rPr>
          <w:rFonts w:ascii="Times New Roman" w:hAnsi="Times New Roman" w:cs="Times New Roman"/>
          <w:sz w:val="28"/>
          <w:szCs w:val="28"/>
        </w:rPr>
        <w:t>звитие логики и прогнозирования</w:t>
      </w:r>
    </w:p>
    <w:p w:rsidR="000B6ACD" w:rsidRPr="000B6ACD" w:rsidRDefault="000B6ACD" w:rsidP="000B6A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B6ACD">
        <w:rPr>
          <w:rFonts w:ascii="Times New Roman" w:hAnsi="Times New Roman" w:cs="Times New Roman"/>
          <w:sz w:val="28"/>
          <w:szCs w:val="28"/>
        </w:rPr>
        <w:t xml:space="preserve">«Что было бы, если…»: дети продолжают фразы («Что было бы, если бы исчезли все пчёлы?», «Если бы на Земле не было воды?»). Формирует причинно-следственное мышление и </w:t>
      </w:r>
      <w:r>
        <w:rPr>
          <w:rFonts w:ascii="Times New Roman" w:hAnsi="Times New Roman" w:cs="Times New Roman"/>
          <w:sz w:val="28"/>
          <w:szCs w:val="28"/>
        </w:rPr>
        <w:t>понимание экологических связей.</w:t>
      </w:r>
    </w:p>
    <w:p w:rsidR="000B6ACD" w:rsidRPr="000B6ACD" w:rsidRDefault="000B6ACD" w:rsidP="000B6A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B6ACD">
        <w:rPr>
          <w:rFonts w:ascii="Times New Roman" w:hAnsi="Times New Roman" w:cs="Times New Roman"/>
          <w:sz w:val="28"/>
          <w:szCs w:val="28"/>
        </w:rPr>
        <w:t>«Цепочка событий»: карточки с этапами (например, «посадка дерева → рост → тень и прохлада → меньше пыли → лучше воздух»). Ученики выстраивают последовательность и объясняют</w:t>
      </w:r>
      <w:r>
        <w:rPr>
          <w:rFonts w:ascii="Times New Roman" w:hAnsi="Times New Roman" w:cs="Times New Roman"/>
          <w:sz w:val="28"/>
          <w:szCs w:val="28"/>
        </w:rPr>
        <w:t xml:space="preserve"> связи.</w:t>
      </w:r>
    </w:p>
    <w:p w:rsidR="000B6ACD" w:rsidRPr="000B6ACD" w:rsidRDefault="000B6ACD" w:rsidP="000B6A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B6ACD">
        <w:rPr>
          <w:rFonts w:ascii="Times New Roman" w:hAnsi="Times New Roman" w:cs="Times New Roman"/>
          <w:sz w:val="28"/>
          <w:szCs w:val="28"/>
        </w:rPr>
        <w:t>Вик</w:t>
      </w:r>
      <w:r>
        <w:rPr>
          <w:rFonts w:ascii="Times New Roman" w:hAnsi="Times New Roman" w:cs="Times New Roman"/>
          <w:sz w:val="28"/>
          <w:szCs w:val="28"/>
        </w:rPr>
        <w:t>торины и командные соревнования</w:t>
      </w:r>
    </w:p>
    <w:p w:rsidR="000B6ACD" w:rsidRPr="000B6ACD" w:rsidRDefault="000B6ACD" w:rsidP="000B6A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B6ACD">
        <w:rPr>
          <w:rFonts w:ascii="Times New Roman" w:hAnsi="Times New Roman" w:cs="Times New Roman"/>
          <w:sz w:val="28"/>
          <w:szCs w:val="28"/>
        </w:rPr>
        <w:t>«Своя игра» по темам раздела: категории («Природные зоны», «Правила безопасности», «Редкие животные»), баллы за сложность вопросов. У</w:t>
      </w:r>
      <w:r>
        <w:rPr>
          <w:rFonts w:ascii="Times New Roman" w:hAnsi="Times New Roman" w:cs="Times New Roman"/>
          <w:sz w:val="28"/>
          <w:szCs w:val="28"/>
        </w:rPr>
        <w:t>добно для итогового повторения.</w:t>
      </w:r>
    </w:p>
    <w:p w:rsidR="000B6ACD" w:rsidRPr="000B6ACD" w:rsidRDefault="000B6ACD" w:rsidP="000B6A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B6ACD">
        <w:rPr>
          <w:rFonts w:ascii="Times New Roman" w:hAnsi="Times New Roman" w:cs="Times New Roman"/>
          <w:sz w:val="28"/>
          <w:szCs w:val="28"/>
        </w:rPr>
        <w:t>«Верю — не верю»: учитель называет факт, дети поднимают карточки «верю/не верю» и объясняют свой выбор. Помогает бороться с р</w:t>
      </w:r>
      <w:r>
        <w:rPr>
          <w:rFonts w:ascii="Times New Roman" w:hAnsi="Times New Roman" w:cs="Times New Roman"/>
          <w:sz w:val="28"/>
          <w:szCs w:val="28"/>
        </w:rPr>
        <w:t>аспространёнными заблуждениями.</w:t>
      </w:r>
    </w:p>
    <w:p w:rsidR="000B6ACD" w:rsidRPr="000B6ACD" w:rsidRDefault="000B6ACD" w:rsidP="000B6A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B6ACD">
        <w:rPr>
          <w:rFonts w:ascii="Times New Roman" w:hAnsi="Times New Roman" w:cs="Times New Roman"/>
          <w:sz w:val="28"/>
          <w:szCs w:val="28"/>
        </w:rPr>
        <w:t>Как встроить и</w:t>
      </w:r>
      <w:r>
        <w:rPr>
          <w:rFonts w:ascii="Times New Roman" w:hAnsi="Times New Roman" w:cs="Times New Roman"/>
          <w:sz w:val="28"/>
          <w:szCs w:val="28"/>
        </w:rPr>
        <w:t>гровые приёмы в структуру урока</w:t>
      </w:r>
    </w:p>
    <w:p w:rsidR="000B6ACD" w:rsidRPr="000B6ACD" w:rsidRDefault="000B6ACD" w:rsidP="000B6A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B6ACD">
        <w:rPr>
          <w:rFonts w:ascii="Times New Roman" w:hAnsi="Times New Roman" w:cs="Times New Roman"/>
          <w:sz w:val="28"/>
          <w:szCs w:val="28"/>
        </w:rPr>
        <w:t>На этапе мотивации и постановки темы: короткая загадка, ребус или мини-ситуация («Мы получили письмо от лесника: в лесу пропали птицы. Что будем делать?»).</w:t>
      </w:r>
    </w:p>
    <w:p w:rsidR="000B6ACD" w:rsidRPr="000B6ACD" w:rsidRDefault="000B6ACD" w:rsidP="000B6A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B6ACD">
        <w:rPr>
          <w:rFonts w:ascii="Times New Roman" w:hAnsi="Times New Roman" w:cs="Times New Roman"/>
          <w:sz w:val="28"/>
          <w:szCs w:val="28"/>
        </w:rPr>
        <w:t>При изучении нового: ролевая мини-сценка, где «учёный» объясняет явление, а «журналист» задаёт уточняющие вопросы.</w:t>
      </w:r>
    </w:p>
    <w:p w:rsidR="000B6ACD" w:rsidRPr="000B6ACD" w:rsidRDefault="000B6ACD" w:rsidP="000B6A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B6ACD">
        <w:rPr>
          <w:rFonts w:ascii="Times New Roman" w:hAnsi="Times New Roman" w:cs="Times New Roman"/>
          <w:sz w:val="28"/>
          <w:szCs w:val="28"/>
        </w:rPr>
        <w:lastRenderedPageBreak/>
        <w:t>Для закрепления: дидактические игры с карточками, парная работа по принципу «во</w:t>
      </w:r>
      <w:r>
        <w:rPr>
          <w:rFonts w:ascii="Times New Roman" w:hAnsi="Times New Roman" w:cs="Times New Roman"/>
          <w:sz w:val="28"/>
          <w:szCs w:val="28"/>
        </w:rPr>
        <w:t>прос‑ответ».</w:t>
      </w:r>
    </w:p>
    <w:p w:rsidR="000B6ACD" w:rsidRPr="000B6ACD" w:rsidRDefault="000B6ACD" w:rsidP="000B6A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B6ACD">
        <w:rPr>
          <w:rFonts w:ascii="Times New Roman" w:hAnsi="Times New Roman" w:cs="Times New Roman"/>
          <w:sz w:val="28"/>
          <w:szCs w:val="28"/>
        </w:rPr>
        <w:t xml:space="preserve">Для контроля и обобщения: викторины, </w:t>
      </w:r>
      <w:proofErr w:type="spellStart"/>
      <w:r w:rsidRPr="000B6ACD"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 w:rsidRPr="000B6ACD">
        <w:rPr>
          <w:rFonts w:ascii="Times New Roman" w:hAnsi="Times New Roman" w:cs="Times New Roman"/>
          <w:sz w:val="28"/>
          <w:szCs w:val="28"/>
        </w:rPr>
        <w:t>, мини-проекты в игровой форме (например, «Создай памятку для</w:t>
      </w:r>
      <w:r>
        <w:rPr>
          <w:rFonts w:ascii="Times New Roman" w:hAnsi="Times New Roman" w:cs="Times New Roman"/>
          <w:sz w:val="28"/>
          <w:szCs w:val="28"/>
        </w:rPr>
        <w:t xml:space="preserve"> туриста» с критериями оценки).</w:t>
      </w:r>
    </w:p>
    <w:p w:rsidR="000B6ACD" w:rsidRPr="000B6ACD" w:rsidRDefault="000B6ACD" w:rsidP="000B6A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Важные условия эффективности</w:t>
      </w:r>
    </w:p>
    <w:p w:rsidR="000B6ACD" w:rsidRPr="000B6ACD" w:rsidRDefault="000B6ACD" w:rsidP="000B6A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B6ACD">
        <w:rPr>
          <w:rFonts w:ascii="Times New Roman" w:hAnsi="Times New Roman" w:cs="Times New Roman"/>
          <w:sz w:val="28"/>
          <w:szCs w:val="28"/>
        </w:rPr>
        <w:t>Соответствие возрасту и теме: игра должна решать конкретную учебную задачу, а не бы</w:t>
      </w:r>
      <w:r>
        <w:rPr>
          <w:rFonts w:ascii="Times New Roman" w:hAnsi="Times New Roman" w:cs="Times New Roman"/>
          <w:sz w:val="28"/>
          <w:szCs w:val="28"/>
        </w:rPr>
        <w:t>ть «ради веселья».</w:t>
      </w:r>
    </w:p>
    <w:p w:rsidR="000B6ACD" w:rsidRPr="000B6ACD" w:rsidRDefault="000B6ACD" w:rsidP="000B6A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B6ACD">
        <w:rPr>
          <w:rFonts w:ascii="Times New Roman" w:hAnsi="Times New Roman" w:cs="Times New Roman"/>
          <w:sz w:val="28"/>
          <w:szCs w:val="28"/>
        </w:rPr>
        <w:t>Чёткие правила и критерии успеха: дети должны понимать, что нужно сдела</w:t>
      </w:r>
      <w:r>
        <w:rPr>
          <w:rFonts w:ascii="Times New Roman" w:hAnsi="Times New Roman" w:cs="Times New Roman"/>
          <w:sz w:val="28"/>
          <w:szCs w:val="28"/>
        </w:rPr>
        <w:t>ть и как оценивается результат.</w:t>
      </w:r>
    </w:p>
    <w:p w:rsidR="000B6ACD" w:rsidRPr="000B6ACD" w:rsidRDefault="000B6ACD" w:rsidP="000B6A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B6ACD">
        <w:rPr>
          <w:rFonts w:ascii="Times New Roman" w:hAnsi="Times New Roman" w:cs="Times New Roman"/>
          <w:sz w:val="28"/>
          <w:szCs w:val="28"/>
        </w:rPr>
        <w:t>Умеренность: 1–2 игровых приёма за урок, чтобы не</w:t>
      </w:r>
      <w:r>
        <w:rPr>
          <w:rFonts w:ascii="Times New Roman" w:hAnsi="Times New Roman" w:cs="Times New Roman"/>
          <w:sz w:val="28"/>
          <w:szCs w:val="28"/>
        </w:rPr>
        <w:t xml:space="preserve"> терять фокус на содержании.</w:t>
      </w:r>
    </w:p>
    <w:p w:rsidR="007D036D" w:rsidRPr="000B6ACD" w:rsidRDefault="000B6ACD" w:rsidP="000B6A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B6ACD">
        <w:rPr>
          <w:rFonts w:ascii="Times New Roman" w:hAnsi="Times New Roman" w:cs="Times New Roman"/>
          <w:sz w:val="28"/>
          <w:szCs w:val="28"/>
        </w:rPr>
        <w:t>Инклюзивность: задания должны давать возможность участвовать всем детям, включая тех, кто медленнее включается в работу.</w:t>
      </w:r>
    </w:p>
    <w:sectPr w:rsidR="007D036D" w:rsidRPr="000B6ACD" w:rsidSect="000B6AC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ACD"/>
    <w:rsid w:val="000B6ACD"/>
    <w:rsid w:val="007D0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6FD472-4019-412A-93F3-079F3799B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faima73@outlook.com</dc:creator>
  <cp:keywords/>
  <dc:description/>
  <cp:lastModifiedBy>faima73@outlook.com</cp:lastModifiedBy>
  <cp:revision>1</cp:revision>
  <dcterms:created xsi:type="dcterms:W3CDTF">2026-08-30T04:21:00Z</dcterms:created>
  <dcterms:modified xsi:type="dcterms:W3CDTF">2026-08-30T04:29:00Z</dcterms:modified>
</cp:coreProperties>
</file>