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E00" w:rsidRPr="00BE5351" w:rsidRDefault="00312E00" w:rsidP="00312E00">
      <w:pPr>
        <w:numPr>
          <w:ilvl w:val="1"/>
          <w:numId w:val="1"/>
        </w:num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eastAsia="ru-RU"/>
        </w:rPr>
        <w:t>Пояснительная записка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Нормативно-правовое обеспечение программы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bookmarkStart w:id="0" w:name="_Hlk97280519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</w:t>
      </w:r>
      <w:bookmarkEnd w:id="0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BE5351">
          <w:rPr>
            <w:rFonts w:ascii="PT Astra Serif" w:eastAsia="Times New Roman" w:hAnsi="PT Astra Serif" w:cs="Times New Roman"/>
            <w:color w:val="000000" w:themeColor="text1"/>
            <w:sz w:val="28"/>
            <w:szCs w:val="28"/>
            <w:lang w:eastAsia="ru-RU"/>
          </w:rPr>
          <w:t>2012 г</w:t>
        </w:r>
      </w:smartTag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№ 273-ФЗ «Об образовании в Российской Федерации».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• Проект Концепции развития дополнительного образования детей до 2030 года.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bookmarkStart w:id="1" w:name="_Hlk103607820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</w:t>
      </w:r>
      <w:bookmarkEnd w:id="1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Приказ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Минпросвещения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РФ от 09.11.2018 г. № 196 «Об утверждении Порядка организации и осуществления образовательной деятельности по дополнительным общеобразовательным программам» (в ред. Приказов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Минпросвещения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РФ от 05.09.2019г. № 470, от 30.09.2020г. № 533).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bookmarkStart w:id="2" w:name="_Hlk103607934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</w:t>
      </w:r>
      <w:bookmarkEnd w:id="2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Приказ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Минпросвещения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РФ от 30.09.2020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196».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Приказ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России от 23.08.2017г.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• СП 2.4. 3648-20 «Санитарно-эпидемиологические требования к организациям воспитания и обучения, отдыха и оздоровления детей и молодёжи».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Письмо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России от 28.08.2015 г. № АК–2563/05 «О методических рекомендациях». • Методические рекомендации по проектированию дополнительных общеразвивающих программ (Письмо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России от 18.11.2015 г. 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№ 09-3242).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Методические рекомендации по проектированию дополнительных общеразвивающих программ (Письмо </w:t>
      </w:r>
      <w:proofErr w:type="spellStart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России от 18.11.2015 г. № 09-3242).</w:t>
      </w:r>
    </w:p>
    <w:p w:rsidR="00312E00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• 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Методические рекомендации </w:t>
      </w:r>
      <w:proofErr w:type="spellStart"/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Минпросвещения</w:t>
      </w:r>
      <w:proofErr w:type="spellEnd"/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России от 20.03.2020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</w:p>
    <w:p w:rsidR="00312E00" w:rsidRPr="00F61305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•</w:t>
      </w:r>
      <w:r w:rsidRPr="00F61305">
        <w:rPr>
          <w:rFonts w:ascii="PT Astra Serif" w:eastAsia="Times New Roman" w:hAnsi="PT Astra Serif" w:cs="Times New Roman"/>
          <w:sz w:val="28"/>
          <w:szCs w:val="28"/>
          <w:lang w:eastAsia="ru-RU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нарушениями);</w:t>
      </w:r>
    </w:p>
    <w:p w:rsidR="00312E00" w:rsidRPr="00F61305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•</w:t>
      </w:r>
      <w:r w:rsidRPr="00F6130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Адаптированная основная образовательная программа образования обучающихся с умственной отсталостью (интеллектуальными нарушениями).</w:t>
      </w:r>
    </w:p>
    <w:p w:rsidR="00312E00" w:rsidRPr="00F61305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•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F61305">
        <w:rPr>
          <w:rFonts w:ascii="PT Astra Serif" w:eastAsia="Times New Roman" w:hAnsi="PT Astra Serif" w:cs="Times New Roman"/>
          <w:sz w:val="28"/>
          <w:szCs w:val="28"/>
          <w:lang w:eastAsia="ru-RU"/>
        </w:rPr>
        <w:t>Рабочая программа составлена на основе программы специальных (коррекционных) образовательных учреждений VIII вида: Подготовительный</w:t>
      </w:r>
    </w:p>
    <w:p w:rsidR="00312E00" w:rsidRPr="00F61305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6130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/ Под ред. В.В. Воронковой; 4-е издание. - м.: Просвещение, 2006. - 192 с.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Уровень </w:t>
      </w:r>
      <w:proofErr w:type="gramStart"/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программы</w:t>
      </w:r>
      <w:r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:</w:t>
      </w:r>
      <w:proofErr w:type="gramEnd"/>
      <w:r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адаптированный</w:t>
      </w: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312E00" w:rsidRPr="00BE5351" w:rsidRDefault="00312E00" w:rsidP="00312E0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Направленность программы</w:t>
      </w: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: естественнонаучная.</w:t>
      </w:r>
    </w:p>
    <w:p w:rsidR="00312E00" w:rsidRPr="00C252A7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3" w:name="_Hlk101778210"/>
      <w:r w:rsidRPr="00BE5351">
        <w:rPr>
          <w:rFonts w:ascii="PT Astra Serif" w:eastAsia="Calibri" w:hAnsi="PT Astra Serif" w:cs="Times New Roman"/>
          <w:sz w:val="28"/>
          <w:szCs w:val="28"/>
          <w:lang w:eastAsia="ru-RU"/>
        </w:rPr>
        <w:t>Программ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а</w:t>
      </w:r>
      <w:r w:rsidRPr="00BE5351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bookmarkEnd w:id="3"/>
      <w:r w:rsidRPr="006E71CA">
        <w:rPr>
          <w:rFonts w:ascii="PT Astra Serif" w:eastAsia="Calibri" w:hAnsi="PT Astra Serif" w:cs="Times New Roman"/>
          <w:sz w:val="28"/>
          <w:szCs w:val="28"/>
          <w:lang w:eastAsia="ru-RU"/>
        </w:rPr>
        <w:t>«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Знатоки математики (ОВЗ)</w:t>
      </w:r>
      <w:r w:rsidRPr="006E71CA">
        <w:rPr>
          <w:rFonts w:ascii="PT Astra Serif" w:eastAsia="Calibri" w:hAnsi="PT Astra Serif" w:cs="Times New Roman"/>
          <w:sz w:val="28"/>
          <w:szCs w:val="28"/>
          <w:lang w:eastAsia="ru-RU"/>
        </w:rPr>
        <w:t>»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BE5351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направлена на 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развитие математического образа мышления уч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ащихся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 </w:t>
      </w:r>
      <w:r w:rsidRPr="00C252A7">
        <w:rPr>
          <w:rFonts w:ascii="PT Astra Serif" w:eastAsia="Times New Roman" w:hAnsi="PT Astra Serif" w:cs="Times New Roman"/>
          <w:sz w:val="28"/>
          <w:szCs w:val="28"/>
          <w:lang w:eastAsia="ru-RU"/>
        </w:rPr>
        <w:t>активизаци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ю</w:t>
      </w:r>
      <w:r w:rsidRPr="00C252A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познавательной дея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тельности детей с ограниченными </w:t>
      </w:r>
      <w:r w:rsidRPr="00C252A7">
        <w:rPr>
          <w:rFonts w:ascii="PT Astra Serif" w:eastAsia="Times New Roman" w:hAnsi="PT Astra Serif" w:cs="Times New Roman"/>
          <w:sz w:val="28"/>
          <w:szCs w:val="28"/>
          <w:lang w:eastAsia="ru-RU"/>
        </w:rPr>
        <w:t>возможностями здоровья.</w:t>
      </w:r>
      <w:r w:rsidRPr="00C252A7">
        <w:rPr>
          <w:rFonts w:ascii="PT Astra Serif" w:eastAsia="Times New Roman" w:hAnsi="PT Astra Serif" w:cs="Times New Roman"/>
          <w:sz w:val="28"/>
          <w:szCs w:val="28"/>
          <w:lang w:eastAsia="ru-RU"/>
        </w:rPr>
        <w:cr/>
      </w:r>
    </w:p>
    <w:p w:rsidR="00312E00" w:rsidRPr="00BE5351" w:rsidRDefault="00312E00" w:rsidP="00312E00">
      <w:pPr>
        <w:keepNext/>
        <w:tabs>
          <w:tab w:val="left" w:pos="1134"/>
        </w:tabs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Дополнительность программы по отношению к программам общего образования.</w:t>
      </w:r>
      <w:r w:rsidRPr="00BE535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E00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Программа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C252A7">
        <w:rPr>
          <w:rFonts w:ascii="PT Astra Serif" w:eastAsia="Times New Roman" w:hAnsi="PT Astra Serif" w:cs="Times New Roman"/>
          <w:sz w:val="28"/>
          <w:szCs w:val="28"/>
          <w:lang w:eastAsia="ru-RU"/>
        </w:rPr>
        <w:t>«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Знатоки математики (ОВЗ</w:t>
      </w:r>
      <w:proofErr w:type="gramStart"/>
      <w:r>
        <w:rPr>
          <w:rFonts w:ascii="PT Astra Serif" w:eastAsia="Calibri" w:hAnsi="PT Astra Serif" w:cs="Times New Roman"/>
          <w:sz w:val="28"/>
          <w:szCs w:val="28"/>
          <w:lang w:eastAsia="ru-RU"/>
        </w:rPr>
        <w:t>)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»</w:t>
      </w:r>
      <w:proofErr w:type="gram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является предметно-ориентированной и реализует принцип преемственности со школьной программой и представляет собой расширенный вариант наиболее актуальных вопросов базового предмета -математика.</w:t>
      </w:r>
    </w:p>
    <w:p w:rsidR="00312E00" w:rsidRPr="00BE5351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</w:t>
      </w:r>
    </w:p>
    <w:p w:rsidR="00312E00" w:rsidRDefault="00312E00" w:rsidP="00312E00">
      <w:pPr>
        <w:spacing w:after="0" w:line="235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Актуальность программы </w:t>
      </w:r>
      <w:proofErr w:type="gramStart"/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Программа </w:t>
      </w:r>
      <w:r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Pr="00C252A7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«</w:t>
      </w:r>
      <w:proofErr w:type="gramEnd"/>
      <w:r w:rsidRPr="00312E00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Знатоки математики (ОВЗ)</w:t>
      </w:r>
      <w:r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Pr="00C252A7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»</w:t>
      </w:r>
      <w:r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</w:p>
    <w:p w:rsidR="00312E00" w:rsidRPr="00F573CF" w:rsidRDefault="00312E00" w:rsidP="00312E00">
      <w:pPr>
        <w:spacing w:after="0" w:line="235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573C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Актуальность программы определена тем, что школьники, в </w:t>
      </w:r>
      <w:proofErr w:type="spellStart"/>
      <w:r w:rsidRPr="00F573CF">
        <w:rPr>
          <w:rFonts w:ascii="PT Astra Serif" w:eastAsia="Times New Roman" w:hAnsi="PT Astra Serif" w:cs="Times New Roman"/>
          <w:sz w:val="28"/>
          <w:szCs w:val="28"/>
          <w:lang w:eastAsia="ru-RU"/>
        </w:rPr>
        <w:t>т.ч</w:t>
      </w:r>
      <w:proofErr w:type="spellEnd"/>
      <w:r w:rsidRPr="00F573C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и дети с ОВЗ должны иметь мотивацию к обучению математики, стремиться развивать свои интеллектуальные способности. 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развитию. Не менее важным фактором реализации данной программы является и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 учебную мотивацию. Содержание занятий представляет собой введение в мир элементарной математики, а также расширенный углубленный вариант наиболее актуальных вопросов базового предмета - математика. Занятия должны содействовать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терминологии. Творческие работы, проектная деятельность и другие технологии, используемые в системе работы, основаны на любознательности детей, которую и </w:t>
      </w:r>
      <w:proofErr w:type="gramStart"/>
      <w:r w:rsidRPr="00F573CF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следует поддерживать</w:t>
      </w:r>
      <w:proofErr w:type="gramEnd"/>
      <w:r w:rsidRPr="00F573C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направлять. Данная практика поможет успешно овладеть не только обще-учебными умениями и навыками, но и осваивать более сложный уровень знаний по предмету, достойно выступать на олимпиадах и участвовать в различных конкурсах. Все вопросы и задания рассчитаны на работу учащихся на занятии. Программа составлена для формирования логических приемов мышления через использование различных нестандартных заданий, которые требуют поисковой деятельности учащихся. Нестандартные задания - это мощное средство активизации умственной деятельности учащихся. Необычность формулировки условий задач, нестандартность решения,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F573CF">
        <w:rPr>
          <w:rFonts w:ascii="PT Astra Serif" w:eastAsia="Times New Roman" w:hAnsi="PT Astra Serif" w:cs="Times New Roman"/>
          <w:sz w:val="28"/>
          <w:szCs w:val="28"/>
          <w:lang w:eastAsia="ru-RU"/>
        </w:rPr>
        <w:t>возможность творческого поиска вызывает у детей большой интерес. Нестандартные задачи вызывают у ученика затруднение, для преодоления которого необходима активизация мыслительной деятельности. В ходе решения каждой новой задачи ребенок включается в активный поиск нового решения. Систематичность использования таких упражнений помогает развить умственную активность и самостоятельность мысли.</w:t>
      </w:r>
    </w:p>
    <w:p w:rsidR="00312E00" w:rsidRDefault="00312E00" w:rsidP="00312E00">
      <w:pPr>
        <w:spacing w:after="0" w:line="235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 xml:space="preserve">Новизна программы </w:t>
      </w:r>
      <w:proofErr w:type="gramStart"/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Программа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BE5351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E11F80">
        <w:rPr>
          <w:rFonts w:ascii="PT Astra Serif" w:eastAsia="Calibri" w:hAnsi="PT Astra Serif" w:cs="Times New Roman"/>
          <w:sz w:val="28"/>
          <w:szCs w:val="28"/>
          <w:lang w:eastAsia="ru-RU"/>
        </w:rPr>
        <w:t>«</w:t>
      </w:r>
      <w:proofErr w:type="gramEnd"/>
      <w:r w:rsidRPr="00312E00">
        <w:rPr>
          <w:rFonts w:ascii="PT Astra Serif" w:eastAsia="Calibri" w:hAnsi="PT Astra Serif" w:cs="Times New Roman"/>
          <w:sz w:val="28"/>
          <w:szCs w:val="28"/>
          <w:lang w:eastAsia="ru-RU"/>
        </w:rPr>
        <w:t>Знатоки математики (ОВЗ)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E11F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»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развивает у </w:t>
      </w:r>
      <w:r w:rsidRPr="00BE5351">
        <w:rPr>
          <w:rFonts w:ascii="PT Astra Serif" w:eastAsia="Calibri" w:hAnsi="PT Astra Serif" w:cs="Times New Roman"/>
          <w:sz w:val="28"/>
          <w:szCs w:val="28"/>
          <w:lang w:eastAsia="ru-RU"/>
        </w:rPr>
        <w:t>обучающи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х</w:t>
      </w:r>
      <w:r w:rsidRPr="00BE5351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ся 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развитие зрительного восприятия и узнавания;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развитие пространственных представлений и ориентации;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развитие основных мыслительных операций;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развитие наглядно-образного и словесно-логического мышления;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коррекция </w:t>
      </w:r>
      <w:proofErr w:type="gramStart"/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нарушений  эмоционально</w:t>
      </w:r>
      <w:proofErr w:type="gramEnd"/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-личностной сферы;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обогащение словаря;</w:t>
      </w:r>
    </w:p>
    <w:p w:rsidR="00312E00" w:rsidRPr="00E11F80" w:rsidRDefault="00312E00" w:rsidP="00312E00">
      <w:pPr>
        <w:numPr>
          <w:ilvl w:val="0"/>
          <w:numId w:val="2"/>
        </w:numPr>
        <w:spacing w:after="0" w:line="235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коррекция индивидуальных пробелов в знаниях, умениях, навыках.</w:t>
      </w:r>
    </w:p>
    <w:p w:rsidR="00312E00" w:rsidRPr="00BE5351" w:rsidRDefault="00312E00" w:rsidP="00312E00">
      <w:pPr>
        <w:spacing w:after="0" w:line="235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2E00" w:rsidRPr="00BE5351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BE5351">
        <w:rPr>
          <w:rFonts w:ascii="PT Astra Serif" w:eastAsia="Times New Roman" w:hAnsi="PT Astra Serif" w:cs="PT Astra Serif"/>
          <w:b/>
          <w:bCs/>
          <w:i/>
          <w:iCs/>
          <w:color w:val="000000" w:themeColor="text1"/>
          <w:sz w:val="28"/>
          <w:szCs w:val="28"/>
          <w:lang w:eastAsia="ru-RU"/>
        </w:rPr>
        <w:t>Отличительные особенности программы.</w:t>
      </w:r>
      <w:r w:rsidRPr="00BE5351">
        <w:rPr>
          <w:rFonts w:ascii="Calibri" w:eastAsia="Times New Roman" w:hAnsi="Calibri" w:cs="Times New Roman"/>
          <w:lang w:eastAsia="ru-RU"/>
        </w:rPr>
        <w:t xml:space="preserve"> </w:t>
      </w:r>
    </w:p>
    <w:p w:rsidR="00312E00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Программа </w:t>
      </w:r>
      <w:r w:rsidRPr="00BE5351">
        <w:rPr>
          <w:rFonts w:ascii="PT Astra Serif" w:eastAsia="Times New Roman" w:hAnsi="PT Astra Serif" w:cs="Times New Roman"/>
          <w:b/>
          <w:i/>
          <w:color w:val="000000" w:themeColor="text1"/>
          <w:sz w:val="28"/>
          <w:szCs w:val="28"/>
          <w:lang w:eastAsia="ru-RU"/>
        </w:rPr>
        <w:t>«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является предметно-ориентированной для обучающихся 1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0-18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лет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(ОВЗ)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направлена на </w:t>
      </w:r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>развитие математического образа мышления учащихся и активизацию познавательной деятельности детей с ограниченными возможностями здоровья.</w:t>
      </w:r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cr/>
      </w:r>
    </w:p>
    <w:p w:rsidR="00312E00" w:rsidRPr="00E11F80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Программа рассчитана на обучающихся с недостаточной математической подготовкой, имеющих задержку психического развития, ограниченные возможности здоровья. 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</w:t>
      </w:r>
      <w:proofErr w:type="spellStart"/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>несформированность</w:t>
      </w:r>
      <w:proofErr w:type="spellEnd"/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мыслительных операций, анализа, синтеза, сравнения, плохо развиты навыки чтения, устной и письменной речи. Процесс обучения таких школьников имеет </w:t>
      </w:r>
      <w:proofErr w:type="spellStart"/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>коррекционно</w:t>
      </w:r>
      <w:proofErr w:type="spellEnd"/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 В начале каждого учебного года в каждом классе отводятся часы на повторение пройденного материала по математике в прошлом году, что способствует лучшему восприятию и усвоению новых математических знаний. Весь учебный процесс ориентируем на сочетание устных и письменных </w:t>
      </w:r>
      <w:proofErr w:type="gramStart"/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>видов  работы</w:t>
      </w:r>
      <w:proofErr w:type="gramEnd"/>
      <w:r w:rsidRPr="00E11F8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</w:p>
    <w:p w:rsidR="00312E00" w:rsidRPr="00BE5351" w:rsidRDefault="00312E00" w:rsidP="00312E0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2E00" w:rsidRPr="00BE5351" w:rsidRDefault="00312E00" w:rsidP="00312E00">
      <w:pPr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2E00" w:rsidRPr="003B3DB4" w:rsidRDefault="00312E00" w:rsidP="00312E00">
      <w:pPr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Педагогическая целесообразность программы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Pr="003B3DB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заключается в соответствии построения целей и задач построению содержания учебной программы. Процесс реализации программы способствует профессиональному самоопределению и самореализации в области математики, а также направлен на повышение мотивации саморазвития.</w:t>
      </w:r>
    </w:p>
    <w:p w:rsidR="00312E00" w:rsidRPr="00BE5351" w:rsidRDefault="00312E00" w:rsidP="00312E00">
      <w:pPr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</w:pPr>
    </w:p>
    <w:p w:rsidR="00312E00" w:rsidRPr="00BE5351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PT Astra Serif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Адресат </w:t>
      </w:r>
      <w:proofErr w:type="gramStart"/>
      <w:r w:rsidRPr="00BE5351">
        <w:rPr>
          <w:rFonts w:ascii="PT Astra Serif" w:eastAsia="Times New Roman" w:hAnsi="PT Astra Serif" w:cs="PT Astra Serif"/>
          <w:b/>
          <w:bCs/>
          <w:i/>
          <w:iCs/>
          <w:color w:val="000000" w:themeColor="text1"/>
          <w:sz w:val="28"/>
          <w:szCs w:val="28"/>
          <w:lang w:eastAsia="ru-RU"/>
        </w:rPr>
        <w:t>программы</w:t>
      </w:r>
      <w:proofErr w:type="gram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обучающиеся 10– 1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8 лет (ОВЗ)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312E00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Выбор данной возрастной категории для освоения программы обуславливается психологическими особенностями детей среднего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старшего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школьного возраста в восприятии материала, мотивации к учебной деятельности, коммуникативной и аналитической деятельности, формированию</w:t>
      </w:r>
      <w:r w:rsidRPr="00BE5351">
        <w:rPr>
          <w:rFonts w:ascii="PT Astra Serif" w:eastAsia="Times New Roman" w:hAnsi="PT Astra Serif" w:cs="Times New Roman"/>
          <w:spacing w:val="-5"/>
          <w:sz w:val="28"/>
          <w:szCs w:val="28"/>
          <w:lang w:eastAsia="ru-RU"/>
        </w:rPr>
        <w:t xml:space="preserve"> 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мировоззрения.</w:t>
      </w:r>
    </w:p>
    <w:p w:rsidR="00312E00" w:rsidRPr="00BE5351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E5156">
        <w:rPr>
          <w:rFonts w:ascii="PT Astra Serif" w:eastAsia="Times New Roman" w:hAnsi="PT Astra Serif" w:cs="Times New Roman"/>
          <w:sz w:val="28"/>
          <w:szCs w:val="28"/>
          <w:lang w:eastAsia="ru-RU"/>
        </w:rPr>
        <w:t>В процессе выполнения заданий дети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и самому найти выход – ответ.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деятельности, позволят обучающимся реализовать свои возможности, приобрести уверенность в своих силах.</w:t>
      </w:r>
    </w:p>
    <w:p w:rsidR="00312E00" w:rsidRPr="00BE5351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При поступлении, с целью определения уровня математической подготовки, школьниками выполняется вступительное задание (входное тестирование). После выполнения вступительного задания, педагог составля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>т индивидуальную траекторию освоения программы.</w:t>
      </w:r>
    </w:p>
    <w:p w:rsidR="00312E00" w:rsidRPr="00BE5351" w:rsidRDefault="00312E00" w:rsidP="00312E00">
      <w:pPr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Формы обучения: </w:t>
      </w:r>
      <w:r w:rsidRPr="00BE5351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>очная, с использованием электронного обучения, дистанционных образовательных технологий.</w:t>
      </w:r>
    </w:p>
    <w:p w:rsidR="00312E00" w:rsidRPr="00BE5351" w:rsidRDefault="00312E00" w:rsidP="00312E00">
      <w:pPr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Формы занятий: </w:t>
      </w:r>
      <w:r w:rsidRPr="00BE535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для очного обучения чаще всего применяется комбинированные и практические занятия. </w:t>
      </w:r>
    </w:p>
    <w:p w:rsidR="00312E00" w:rsidRPr="00BE5351" w:rsidRDefault="00312E00" w:rsidP="00312E00">
      <w:pPr>
        <w:spacing w:after="0" w:line="233" w:lineRule="auto"/>
        <w:ind w:firstLine="709"/>
        <w:jc w:val="both"/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Виды занятий:</w:t>
      </w:r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 xml:space="preserve"> Занятия включают в себя </w:t>
      </w:r>
      <w:proofErr w:type="gramStart"/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>организационную,  теоретическую</w:t>
      </w:r>
      <w:proofErr w:type="gramEnd"/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 xml:space="preserve"> и практическую части. Основной формой является </w:t>
      </w:r>
      <w:bookmarkStart w:id="4" w:name="_GoBack"/>
      <w:bookmarkEnd w:id="4"/>
      <w:r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>индивидуальное</w:t>
      </w:r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 xml:space="preserve"> обучение.</w:t>
      </w:r>
    </w:p>
    <w:p w:rsidR="00312E00" w:rsidRPr="00BE5351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Объем программы</w:t>
      </w:r>
      <w:r w:rsidRPr="00BE5351">
        <w:rPr>
          <w:rFonts w:ascii="PT Astra Serif" w:eastAsia="Times New Roman" w:hAnsi="PT Astra Serif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: </w:t>
      </w:r>
    </w:p>
    <w:p w:rsidR="00312E00" w:rsidRPr="00BE5351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>Срок освоения программы</w:t>
      </w:r>
      <w:r w:rsidRPr="00BE535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: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8 месяцев</w:t>
      </w:r>
    </w:p>
    <w:p w:rsidR="00312E00" w:rsidRPr="00035CB4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BE5351"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 xml:space="preserve">Режим занятий: </w:t>
      </w:r>
      <w:r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 xml:space="preserve">64 </w:t>
      </w:r>
      <w:proofErr w:type="gramStart"/>
      <w:r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>часа</w:t>
      </w:r>
      <w:r w:rsidRPr="00BE5351"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 xml:space="preserve">: </w:t>
      </w:r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 xml:space="preserve"> 2</w:t>
      </w:r>
      <w:proofErr w:type="gramEnd"/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 xml:space="preserve"> раза в неделю по </w:t>
      </w:r>
      <w:r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>1 академическому часу</w:t>
      </w:r>
      <w:r w:rsidRPr="00BE5351">
        <w:rPr>
          <w:rFonts w:ascii="PT Astra Serif" w:eastAsia="Times New Roman" w:hAnsi="PT Astra Serif" w:cs="Times New Roman"/>
          <w:bCs/>
          <w:iCs/>
          <w:sz w:val="28"/>
          <w:szCs w:val="28"/>
          <w:lang w:eastAsia="ru-RU"/>
        </w:rPr>
        <w:t>.</w:t>
      </w:r>
      <w:r w:rsidRPr="00BE5351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312E00" w:rsidRPr="00BE5351" w:rsidRDefault="00312E00" w:rsidP="00312E0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</w:p>
    <w:p w:rsidR="00882F38" w:rsidRDefault="00312E00"/>
    <w:sectPr w:rsidR="0088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923C7"/>
    <w:multiLevelType w:val="multilevel"/>
    <w:tmpl w:val="8B78F5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BF"/>
    <w:rsid w:val="002E5222"/>
    <w:rsid w:val="00312E00"/>
    <w:rsid w:val="004A4B56"/>
    <w:rsid w:val="00E7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9D2C2D"/>
  <w15:chartTrackingRefBased/>
  <w15:docId w15:val="{E8C8DC24-EF1A-4DA4-9D9B-EE87DB5E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E0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1377</Words>
  <Characters>7855</Characters>
  <Application>Microsoft Office Word</Application>
  <DocSecurity>0</DocSecurity>
  <Lines>65</Lines>
  <Paragraphs>18</Paragraphs>
  <ScaleCrop>false</ScaleCrop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2022-09-29T10:00:00Z</dcterms:created>
  <dcterms:modified xsi:type="dcterms:W3CDTF">2022-09-29T10:09:00Z</dcterms:modified>
</cp:coreProperties>
</file>