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773B7" w14:textId="4A3AA4CC" w:rsidR="00925CA6" w:rsidRPr="00925CA6" w:rsidRDefault="00925CA6" w:rsidP="00925C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5CA6">
        <w:rPr>
          <w:rFonts w:ascii="Times New Roman" w:hAnsi="Times New Roman" w:cs="Times New Roman"/>
          <w:b/>
          <w:bCs/>
          <w:sz w:val="28"/>
          <w:szCs w:val="28"/>
        </w:rPr>
        <w:t>Мотивация обучающихся к учебной деятельности: приёмы и практики для учителя начальных классов</w:t>
      </w:r>
    </w:p>
    <w:p w14:paraId="1DD3C24F" w14:textId="74749365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14:paraId="5FD2140F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Мотивация — ключевой фактор успешности обучения. В начальной школе она особенно важна: именно в этот период у ребёнка формируется отношение к школе, к познанию, к собственным возможностям. Если в первые годы учёбы ребёнок почувствует радость от преодоления трудностей и ценность новых знаний, это станет фундаментом для дальнейшего развития. Задача учителя — не просто передавать знания, а создавать условия, при которых ребёнок захочет их получать.</w:t>
      </w:r>
    </w:p>
    <w:p w14:paraId="1958689B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статье рассмотрим теоретические основы учебной мотивации младших школьников и практические приёмы, которые учитель может использовать на уроках и во внеурочной деятельности.</w:t>
      </w:r>
    </w:p>
    <w:p w14:paraId="6FB1BE06" w14:textId="77777777" w:rsidR="00925CA6" w:rsidRPr="00925CA6" w:rsidRDefault="00925CA6" w:rsidP="00925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AB413E0">
          <v:rect id="_x0000_i1025" style="width:0;height:1.5pt" o:hralign="center" o:hrstd="t" o:hr="t" fillcolor="#a0a0a0" stroked="f"/>
        </w:pict>
      </w:r>
    </w:p>
    <w:p w14:paraId="10D3E378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Теоретические основы: что такое учебная мотивация</w:t>
      </w:r>
    </w:p>
    <w:p w14:paraId="2BCA2CAA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мотивация — это совокупность мотивов, побуждающих ученика к учебной деятельности, направляющих и поддерживающих её. Она включает:</w:t>
      </w:r>
    </w:p>
    <w:p w14:paraId="062046D6" w14:textId="77777777" w:rsidR="00925CA6" w:rsidRPr="00925CA6" w:rsidRDefault="00925CA6" w:rsidP="00925CA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 мотивы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(интерес к содержанию, желание узнать новое).</w:t>
      </w:r>
    </w:p>
    <w:p w14:paraId="1F4A2163" w14:textId="77777777" w:rsidR="00925CA6" w:rsidRPr="00925CA6" w:rsidRDefault="00925CA6" w:rsidP="00925CA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Социальные мотивы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(желание быть полезным, получить признание учителя и сверстников).</w:t>
      </w:r>
    </w:p>
    <w:p w14:paraId="79EF9BCB" w14:textId="77777777" w:rsidR="00925CA6" w:rsidRPr="00925CA6" w:rsidRDefault="00925CA6" w:rsidP="00925CA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мотивы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(стремление к саморазвитию, самоутверждению, достижению успеха).</w:t>
      </w:r>
    </w:p>
    <w:p w14:paraId="7838A9DD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младших школьников преобладают внешние мотивы (похвала, награда, избегание неудачи), но задача педагога — постепенно переводить их на уровень внутренних, познавательных мотивов.</w:t>
      </w:r>
    </w:p>
    <w:p w14:paraId="30D96B83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исследованиям Г. И. Щукиной, ведущим мотивом учебной деятельности является познавательный интерес, который развивается от любопытства к осознанному стремлению узнавать новое.</w:t>
      </w:r>
    </w:p>
    <w:p w14:paraId="1FFE4D8B" w14:textId="77777777" w:rsidR="00925CA6" w:rsidRPr="00925CA6" w:rsidRDefault="00925CA6" w:rsidP="00925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96B3D16">
          <v:rect id="_x0000_i1026" style="width:0;height:1.5pt" o:hralign="center" o:hrstd="t" o:hr="t" fillcolor="#a0a0a0" stroked="f"/>
        </w:pict>
      </w:r>
    </w:p>
    <w:p w14:paraId="79F195E0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Факторы, влияющие на мотивацию в начальной школе</w:t>
      </w:r>
    </w:p>
    <w:p w14:paraId="440F9E0C" w14:textId="77777777" w:rsidR="00925CA6" w:rsidRPr="00925CA6" w:rsidRDefault="00925CA6" w:rsidP="00925CA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Эмоциональный климат в классе.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Доброжелательная атмосфера, отсутствие страха ошибки, поддержка учителя — основа для формирования устойчивой мотивации.</w:t>
      </w:r>
    </w:p>
    <w:p w14:paraId="262F0CF3" w14:textId="77777777" w:rsidR="00925CA6" w:rsidRPr="00925CA6" w:rsidRDefault="00925CA6" w:rsidP="00925CA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Соответствие заданий возможностям ребёнка.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 должны быть посильными, но не слишком лёгкими: оптимальный уровень сложности поддерживает интерес и даёт ощущение успеха.</w:t>
      </w:r>
    </w:p>
    <w:p w14:paraId="761090E7" w14:textId="77777777" w:rsidR="00925CA6" w:rsidRPr="00925CA6" w:rsidRDefault="00925CA6" w:rsidP="00925CA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с жизненным опытом.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легче мотивируется, если видит практическую ценность знаний: «Зачем мне это нужно?», «Где я это применю?».</w:t>
      </w:r>
    </w:p>
    <w:p w14:paraId="7493EAD2" w14:textId="77777777" w:rsidR="00925CA6" w:rsidRPr="00925CA6" w:rsidRDefault="00925CA6" w:rsidP="00925CA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Вариативность деятельности.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Разнообразие форм работы (индивидуальная, парная, групповая), видов заданий и способов представления результатов предотвращает утомление и поддерживает интерес.</w:t>
      </w:r>
    </w:p>
    <w:p w14:paraId="69A472B2" w14:textId="77777777" w:rsidR="00925CA6" w:rsidRPr="00925CA6" w:rsidRDefault="00925CA6" w:rsidP="00925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12133E20">
          <v:rect id="_x0000_i1027" style="width:0;height:1.5pt" o:hralign="center" o:hrstd="t" o:hr="t" fillcolor="#a0a0a0" stroked="f"/>
        </w:pict>
      </w:r>
    </w:p>
    <w:p w14:paraId="64D112F8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приёмы формирования мотивации</w:t>
      </w:r>
    </w:p>
    <w:p w14:paraId="43D19B0C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ситуации успеха</w:t>
      </w:r>
    </w:p>
    <w:p w14:paraId="5B35E4DD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ребёнок должен испытать чувство успеха. Для этого:</w:t>
      </w:r>
    </w:p>
    <w:p w14:paraId="3D99D365" w14:textId="77777777" w:rsidR="00925CA6" w:rsidRPr="00925CA6" w:rsidRDefault="00925CA6" w:rsidP="00925C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Используйте дифференцированные задания: предложите базовый и усложнённый варианты, чтобы каждый смог выбрать посильный уровень.</w:t>
      </w:r>
    </w:p>
    <w:p w14:paraId="514F8CC0" w14:textId="77777777" w:rsidR="00925CA6" w:rsidRPr="00925CA6" w:rsidRDefault="00925CA6" w:rsidP="00925C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Отмечайте не только результат, но и старание, прогресс: «Сегодня ты справился быстрее, чем вчера», «Ты нашёл другой способ решения — это здорово!».</w:t>
      </w:r>
    </w:p>
    <w:p w14:paraId="73D79164" w14:textId="77777777" w:rsidR="00925CA6" w:rsidRPr="00925CA6" w:rsidRDefault="00925CA6" w:rsidP="00925C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Применяйте «лестницу достижений»: пусть ребёнок сам отмечает свои успехи (например, наклейками в личном дневнике достижений).</w:t>
      </w:r>
    </w:p>
    <w:p w14:paraId="2FF19BE5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Игровые и занимательные приёмы</w:t>
      </w:r>
    </w:p>
    <w:p w14:paraId="62F66FB0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— естественная деятельность младшего школьника. Включите игровые элементы в урок:</w:t>
      </w:r>
    </w:p>
    <w:p w14:paraId="2327A86D" w14:textId="77777777" w:rsidR="00925CA6" w:rsidRPr="00925CA6" w:rsidRDefault="00925CA6" w:rsidP="00925CA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«Найди ошибку».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намеренно допускает ошибку в записи на доске, дети её находят и объясняют. Это развивает критическое мышление и вовлекает в активную работу.</w:t>
      </w:r>
    </w:p>
    <w:p w14:paraId="4375303E" w14:textId="77777777" w:rsidR="00925CA6" w:rsidRPr="00925CA6" w:rsidRDefault="00925CA6" w:rsidP="00925CA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Математические и лингвистические сказки.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«Как буква „А“ искала друзей» или «Приключения числа 7». Такие истории помогают лучше запомнить материал и вызывают эмоциональный отклик.</w:t>
      </w:r>
    </w:p>
    <w:p w14:paraId="01C8A1C7" w14:textId="77777777" w:rsidR="00925CA6" w:rsidRPr="00925CA6" w:rsidRDefault="00925CA6" w:rsidP="00925CA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Мини-квесты.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уроке окружающего мира можно предложить «расследовать» причины смены времён года, собирая подсказки на разных станциях.</w:t>
      </w:r>
    </w:p>
    <w:p w14:paraId="08F30E50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Проблемные ситуации и исследовательские задания</w:t>
      </w:r>
    </w:p>
    <w:p w14:paraId="6F78BD52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Проблемный вопрос пробуждает любознательность:</w:t>
      </w:r>
    </w:p>
    <w:p w14:paraId="0603F4B6" w14:textId="77777777" w:rsidR="00925CA6" w:rsidRPr="00925CA6" w:rsidRDefault="00925CA6" w:rsidP="00925CA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«Почему тень утром длинная, а днём короткая?» (окружающий мир).</w:t>
      </w:r>
    </w:p>
    <w:p w14:paraId="60CF8D1B" w14:textId="77777777" w:rsidR="00925CA6" w:rsidRPr="00925CA6" w:rsidRDefault="00925CA6" w:rsidP="00925CA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«Можно ли проверить безударную гласную в слове „собака“?» (русский язык).</w:t>
      </w:r>
    </w:p>
    <w:p w14:paraId="15653E58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детям выдвинуть гипотезы, проверить их, сделать вывод. Это формирует познавательную активность и учит мыслить самостоятельно.</w:t>
      </w:r>
    </w:p>
    <w:p w14:paraId="68158145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Проектная и творческая деятельность</w:t>
      </w:r>
    </w:p>
    <w:p w14:paraId="1C0D22F6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небольшие проекты мотивируют детей, потому что дают возможность проявить себя:</w:t>
      </w:r>
    </w:p>
    <w:p w14:paraId="3F030A9D" w14:textId="77777777" w:rsidR="00925CA6" w:rsidRPr="00925CA6" w:rsidRDefault="00925CA6" w:rsidP="00925CA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Мини-проекты «Моя любимая буква», «Число в моей жизни», «Растения нашего двора».</w:t>
      </w:r>
    </w:p>
    <w:p w14:paraId="72BAFB4E" w14:textId="77777777" w:rsidR="00925CA6" w:rsidRPr="00925CA6" w:rsidRDefault="00925CA6" w:rsidP="00925CA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задания: сочинить загадку, придумать продолжение сказки, создать коллаж по теме урока.</w:t>
      </w:r>
    </w:p>
    <w:p w14:paraId="0A47CA1D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 чтобы результат был представлен публично: выставка работ, мини-конференция, альбом класса. Признание усилий ребёнка усиливает мотивацию.</w:t>
      </w:r>
    </w:p>
    <w:p w14:paraId="7F2167DD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современных технологий</w:t>
      </w:r>
    </w:p>
    <w:p w14:paraId="3F9A855E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Цифровые инструменты делают обучение интерактивным:</w:t>
      </w:r>
    </w:p>
    <w:p w14:paraId="25FB3932" w14:textId="77777777" w:rsidR="00925CA6" w:rsidRPr="00925CA6" w:rsidRDefault="00925CA6" w:rsidP="00925CA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Интерактивные викторины (например, в формате </w:t>
      </w:r>
      <w:proofErr w:type="spellStart"/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Kahoot</w:t>
      </w:r>
      <w:proofErr w:type="spellEnd"/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Quizizz</w:t>
      </w:r>
      <w:proofErr w:type="spellEnd"/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1CE0908" w14:textId="77777777" w:rsidR="00925CA6" w:rsidRPr="00925CA6" w:rsidRDefault="00925CA6" w:rsidP="00925CA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Виртуальные экскурсии (музеи, заповедники).</w:t>
      </w:r>
    </w:p>
    <w:p w14:paraId="483D57E4" w14:textId="77777777" w:rsidR="00925CA6" w:rsidRPr="00925CA6" w:rsidRDefault="00925CA6" w:rsidP="00925CA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простых презентаций или комиксов по теме урока.</w:t>
      </w:r>
    </w:p>
    <w:p w14:paraId="74619373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— не заменять живое общение и практику, а дополнять ими учебный процесс.</w:t>
      </w:r>
    </w:p>
    <w:p w14:paraId="5E62A9DF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и целеполагание</w:t>
      </w:r>
    </w:p>
    <w:p w14:paraId="0A1BBD09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Научите детей осознавать свои цели и результаты:</w:t>
      </w:r>
    </w:p>
    <w:p w14:paraId="652FC0C2" w14:textId="77777777" w:rsidR="00925CA6" w:rsidRPr="00925CA6" w:rsidRDefault="00925CA6" w:rsidP="00925CA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урока предложите выбрать цель из списка: «Научиться решать задачи на деление», «Понять, как образуются облака» и т. д.</w:t>
      </w:r>
    </w:p>
    <w:p w14:paraId="7402BF0B" w14:textId="77777777" w:rsidR="00925CA6" w:rsidRPr="00925CA6" w:rsidRDefault="00925CA6" w:rsidP="00925CA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урока используйте приёмы рефлексии: «Что узнал?», «Что было трудно?», «Что хочу узнать дальше?».</w:t>
      </w:r>
    </w:p>
    <w:p w14:paraId="286810C5" w14:textId="77777777" w:rsidR="00925CA6" w:rsidRPr="00925CA6" w:rsidRDefault="00925CA6" w:rsidP="00925CA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Ведите «Дневник открытий»: дети записывают 1–2 новых факта, которые узнали за день.</w:t>
      </w:r>
    </w:p>
    <w:p w14:paraId="3B580E23" w14:textId="77777777" w:rsidR="00925CA6" w:rsidRPr="00925CA6" w:rsidRDefault="00925CA6" w:rsidP="00925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430FE5">
          <v:rect id="_x0000_i1028" style="width:0;height:1.5pt" o:hralign="center" o:hrstd="t" o:hr="t" fillcolor="#a0a0a0" stroked="f"/>
        </w:pict>
      </w:r>
    </w:p>
    <w:p w14:paraId="3C2333E0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учителя в формировании мотивации</w:t>
      </w:r>
    </w:p>
    <w:p w14:paraId="2D89E614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— главный мотиватор. Его отношение к предмету, энтузиазм, готовность поддержать ребёнка напрямую влияют на учебную мотивацию класса. Важны:</w:t>
      </w:r>
    </w:p>
    <w:p w14:paraId="1E4C4E9B" w14:textId="77777777" w:rsidR="00925CA6" w:rsidRPr="00925CA6" w:rsidRDefault="00925CA6" w:rsidP="00925CA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Позитивная обратная связь.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«Неправильно» — «Давай подумаем, где могла быть ошибка».</w:t>
      </w:r>
    </w:p>
    <w:p w14:paraId="707052C4" w14:textId="77777777" w:rsidR="00925CA6" w:rsidRPr="00925CA6" w:rsidRDefault="00925CA6" w:rsidP="00925CA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Уважение к индивидуальности.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Учитывайте темп работы, особенности восприятия, интересы каждого ребёнка.</w:t>
      </w:r>
    </w:p>
    <w:p w14:paraId="20242DD4" w14:textId="77777777" w:rsidR="00925CA6" w:rsidRPr="00925CA6" w:rsidRDefault="00925CA6" w:rsidP="00925CA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Демонстрация собственного интереса.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Рассказывайте, что вам самим интересно в предмете, делитесь любопытными фактами.</w:t>
      </w:r>
    </w:p>
    <w:p w14:paraId="26FEE4F9" w14:textId="77777777" w:rsidR="00925CA6" w:rsidRPr="00925CA6" w:rsidRDefault="00925CA6" w:rsidP="00925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2C5757F">
          <v:rect id="_x0000_i1029" style="width:0;height:1.5pt" o:hralign="center" o:hrstd="t" o:hr="t" fillcolor="#a0a0a0" stroked="f"/>
        </w:pict>
      </w:r>
    </w:p>
    <w:p w14:paraId="1BA2FED3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интеграции приёмов в уроки</w:t>
      </w:r>
    </w:p>
    <w:p w14:paraId="57169A60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Математика.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Тема: «Сложение и вычитание в пределах 100».</w:t>
      </w:r>
    </w:p>
    <w:p w14:paraId="192D37C8" w14:textId="77777777" w:rsidR="00925CA6" w:rsidRPr="00925CA6" w:rsidRDefault="00925CA6" w:rsidP="00925CA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Начните с проблемной ситуации: «В магазине было 85 яблок. Продали 37. Как быстро посчитать, сколько осталось?»</w:t>
      </w:r>
    </w:p>
    <w:p w14:paraId="76C1C480" w14:textId="77777777" w:rsidR="00925CA6" w:rsidRPr="00925CA6" w:rsidRDefault="00925CA6" w:rsidP="00925CA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разные способы решения (по разрядам, с помощью числовой прямой, через округление).</w:t>
      </w:r>
    </w:p>
    <w:p w14:paraId="029C6255" w14:textId="77777777" w:rsidR="00925CA6" w:rsidRPr="00925CA6" w:rsidRDefault="00925CA6" w:rsidP="00925CA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Завершите мини-проектом: «Составим задачу про наш класс» — дети придумывают и решают задачи друг для друга.</w:t>
      </w:r>
    </w:p>
    <w:p w14:paraId="447505DC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Русский язык.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Тема: «Безударные гласные в корне».</w:t>
      </w:r>
    </w:p>
    <w:p w14:paraId="586E9E7E" w14:textId="77777777" w:rsidR="00925CA6" w:rsidRPr="00925CA6" w:rsidRDefault="00925CA6" w:rsidP="00925CA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«Поймай ошибку»: на доске несколько слов с пропущенными буквами, часть из них намеренно заполнена неверно. Дети находят ошибки и объясняют правила.</w:t>
      </w:r>
    </w:p>
    <w:p w14:paraId="26C322E3" w14:textId="77777777" w:rsidR="00925CA6" w:rsidRPr="00925CA6" w:rsidRDefault="00925CA6" w:rsidP="00925CA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 задание: сочинить короткий рассказ, используя 5 слов с изучаемой орфограммой.</w:t>
      </w:r>
    </w:p>
    <w:p w14:paraId="271E3383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Окружающий мир.</w:t>
      </w: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Тема: «Вода в природе».</w:t>
      </w:r>
    </w:p>
    <w:p w14:paraId="4CAAE249" w14:textId="77777777" w:rsidR="00925CA6" w:rsidRPr="00925CA6" w:rsidRDefault="00925CA6" w:rsidP="00925CA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Проведите мини-эксперимент: наблюдение за испарением воды в разных условиях.</w:t>
      </w:r>
    </w:p>
    <w:p w14:paraId="52B7DF1D" w14:textId="77777777" w:rsidR="00925CA6" w:rsidRPr="00925CA6" w:rsidRDefault="00925CA6" w:rsidP="00925CA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Создайте «Карту водных объектов нашего города» — коллективный проект с фотографиями и описаниями.</w:t>
      </w:r>
    </w:p>
    <w:p w14:paraId="72F73825" w14:textId="77777777" w:rsidR="00925CA6" w:rsidRPr="00925CA6" w:rsidRDefault="00925CA6" w:rsidP="00925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C39508B">
          <v:rect id="_x0000_i1030" style="width:0;height:1.5pt" o:hralign="center" o:hrstd="t" o:hr="t" fillcolor="#a0a0a0" stroked="f"/>
        </w:pict>
      </w:r>
    </w:p>
    <w:p w14:paraId="1131D0C4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14:paraId="3F22A347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к учебной деятельности — непрерывный процесс, требующий от учителя внимания, творчества и терпения. Сочетание посильных заданий, игровых и исследовательских приёмов, позитивной обратной связи и учёта индивидуальных особенностей детей позволяет создать среду, в которой ребёнок не просто учится, а хочет учиться.</w:t>
      </w:r>
    </w:p>
    <w:p w14:paraId="2EDEBDD9" w14:textId="77777777" w:rsidR="00925CA6" w:rsidRPr="00925CA6" w:rsidRDefault="00925CA6" w:rsidP="00925C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анализируйте, какие приёмы работают в вашем классе, а какие требуют корректировки. Наблюдайте за реакцией детей, пробуйте новое — и вы увидите, как растёт их интерес к познанию.</w:t>
      </w:r>
    </w:p>
    <w:p w14:paraId="2303F28A" w14:textId="77777777" w:rsidR="006E5C43" w:rsidRDefault="006E5C43"/>
    <w:sectPr w:rsidR="006E5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F3917"/>
    <w:multiLevelType w:val="multilevel"/>
    <w:tmpl w:val="C070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74409"/>
    <w:multiLevelType w:val="multilevel"/>
    <w:tmpl w:val="911E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02E9D"/>
    <w:multiLevelType w:val="multilevel"/>
    <w:tmpl w:val="CDC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52C4F"/>
    <w:multiLevelType w:val="multilevel"/>
    <w:tmpl w:val="0F9C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82A5E"/>
    <w:multiLevelType w:val="multilevel"/>
    <w:tmpl w:val="0E90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02005"/>
    <w:multiLevelType w:val="multilevel"/>
    <w:tmpl w:val="157C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C2FD0"/>
    <w:multiLevelType w:val="multilevel"/>
    <w:tmpl w:val="FEFC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CB3F31"/>
    <w:multiLevelType w:val="multilevel"/>
    <w:tmpl w:val="02F6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9034D6"/>
    <w:multiLevelType w:val="multilevel"/>
    <w:tmpl w:val="72D0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B31EE"/>
    <w:multiLevelType w:val="multilevel"/>
    <w:tmpl w:val="8788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7707B6"/>
    <w:multiLevelType w:val="multilevel"/>
    <w:tmpl w:val="E51C1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DE7A3E"/>
    <w:multiLevelType w:val="multilevel"/>
    <w:tmpl w:val="F5D4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9"/>
  </w:num>
  <w:num w:numId="8">
    <w:abstractNumId w:val="6"/>
  </w:num>
  <w:num w:numId="9">
    <w:abstractNumId w:val="0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8B"/>
    <w:rsid w:val="006E5C43"/>
    <w:rsid w:val="007B648B"/>
    <w:rsid w:val="0092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9ED8"/>
  <w15:chartTrackingRefBased/>
  <w15:docId w15:val="{54526822-4C94-4EC8-BA4E-B82589E2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1022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188-icl-27</dc:creator>
  <cp:keywords/>
  <dc:description/>
  <cp:lastModifiedBy>188-icl-27</cp:lastModifiedBy>
  <cp:revision>2</cp:revision>
  <dcterms:created xsi:type="dcterms:W3CDTF">2026-08-21T06:34:00Z</dcterms:created>
  <dcterms:modified xsi:type="dcterms:W3CDTF">2026-08-21T06:35:00Z</dcterms:modified>
</cp:coreProperties>
</file>