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887" w:rsidRPr="007C1887" w:rsidRDefault="007C1887" w:rsidP="007C1887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</w:pPr>
      <w:r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Классика и дети.</w:t>
      </w:r>
    </w:p>
    <w:p w:rsidR="007C1887" w:rsidRPr="007C1887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Классическ</w:t>
      </w:r>
      <w:r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ая музыка — не просто музыка из прошлого, э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то фундамент музыкальной культуры, богатейший эмоциональный и интеллектуальный ресурс, который на уроках музыки помогает ребёнку не только узнавать искусство, но и лучше понимат</w:t>
      </w:r>
      <w:r w:rsidR="00972EDF"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ь себя и мир. Использование</w:t>
      </w:r>
      <w:r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классической музыки на интегрированных уроках музыки делает её эффективным инструментом развития </w:t>
      </w:r>
      <w:r w:rsidR="00972EDF"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внутреннего мира ребёнка.</w:t>
      </w:r>
    </w:p>
    <w:p w:rsidR="00972EDF" w:rsidRPr="00210CEC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Классика работает с широким спектром человеческих чувств: от тихой грусти до героического подъёма. </w:t>
      </w:r>
      <w:proofErr w:type="gramStart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Когда ребёнок слушает, например, «Утро» Э. Грига или «Марш деревянных солдатиков» П. И. Чайковского, он учится различать оттенки настроения, называть эмоции, соотносить их с музыкальными средствами (темп, динамика, регистр).</w:t>
      </w:r>
      <w:proofErr w:type="gramEnd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Это база для </w:t>
      </w:r>
      <w:proofErr w:type="spellStart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эмпатии</w:t>
      </w:r>
      <w:proofErr w:type="spellEnd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 осознанного восприятия искусства.</w:t>
      </w:r>
    </w:p>
    <w:p w:rsidR="00972EDF" w:rsidRPr="00210CEC" w:rsidRDefault="00972EDF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Музыка — это ещё и история в звуках: эпоха барокко, классицизм, романтизм несут в себе мировоззрение своего времени. Через музыку ребёнок знакомится с культурным кодом: от сюжетов мифов и библейских историй до образов войны, подвига, природы. Это особенно ценно для </w:t>
      </w:r>
      <w:proofErr w:type="spellStart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межпредметных</w:t>
      </w:r>
      <w:proofErr w:type="spellEnd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связей с историей и литературой.</w:t>
      </w:r>
    </w:p>
    <w:p w:rsidR="007C1887" w:rsidRPr="007C1887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 классических произведениях чётко проявляются средства выразительности: мелодия, гармония, фактура, форма. На их примере удобно разбирать музыкальные термины и закономерности: трёхчастную форму, вариации, рондо, полифонию. Ребёнок не заучивает определения, а слышит их в живом звучании.</w:t>
      </w:r>
    </w:p>
    <w:p w:rsidR="007C1887" w:rsidRPr="007C1887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Классическая музыка часто имеет развитую форму и драматургию. Чтобы услышать, как тема «растёт», меняется, возвращается в новом облике, нужно слушать внимательно. Такая практика развивает концентрацию, умение удерживать в памяти образы, сравнивать и анализировать.</w:t>
      </w:r>
    </w:p>
    <w:p w:rsidR="00972EDF" w:rsidRPr="00210CEC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Классика задаёт высокие художественные стандарты. </w:t>
      </w:r>
      <w:proofErr w:type="gramStart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 её фоне проще обсуждать, чем отличается «красиво» от «эффектно», «глубоко» от «громко».</w:t>
      </w:r>
      <w:proofErr w:type="gramEnd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Это помогает формировать у детей осознанное отношение к музыке, а не только сиюминутные предпочтения.</w:t>
      </w:r>
    </w:p>
    <w:p w:rsidR="007C1887" w:rsidRPr="007C1887" w:rsidRDefault="00972EDF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lastRenderedPageBreak/>
        <w:t>В младших классах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важна образность и св</w:t>
      </w:r>
      <w:r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язь с жизненным опытом </w:t>
      </w:r>
      <w:r w:rsidR="00F6059D"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ребёнка, эта связь ярко отслеживается в следующих произведениях:</w:t>
      </w:r>
    </w:p>
    <w:p w:rsidR="007C1887" w:rsidRPr="007C1887" w:rsidRDefault="007C1887" w:rsidP="00972ED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«Марш деревянных солдатиков» (П. И. Чайковский) — для работы с ритмом, строевым характером, игрой в «оркестр» на шумовых инструментах.</w:t>
      </w:r>
    </w:p>
    <w:p w:rsidR="007C1887" w:rsidRPr="007C1887" w:rsidRDefault="007C1887" w:rsidP="00972ED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«Весёлый крестьянин» (Р. Шуман) — чтобы услышать «шаги», «напевы», придумать короткий рассказ.</w:t>
      </w:r>
    </w:p>
    <w:p w:rsidR="007C1887" w:rsidRPr="007C1887" w:rsidRDefault="007C1887" w:rsidP="00972ED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«Утро» (Э. Григ) — рисование «музыкального пейзажа» или подбор слов-образов.</w:t>
      </w:r>
    </w:p>
    <w:p w:rsidR="007C1887" w:rsidRPr="007C1887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 таких фрагментах удобно давать задания: «Опиши настроение тремя словами», «Нарисуй линию мелодии», «Придумай, кто мог бы танцевать под эту музыку».</w:t>
      </w:r>
    </w:p>
    <w:p w:rsidR="007C1887" w:rsidRPr="007C1887" w:rsidRDefault="00F6059D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gramStart"/>
      <w:r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ети </w:t>
      </w:r>
      <w:r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по старше 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готовы к более сложной драматурги</w:t>
      </w:r>
      <w:r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 и смысловым слоям.</w:t>
      </w:r>
      <w:proofErr w:type="gramEnd"/>
      <w:r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Можно использовать следующие произведения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:</w:t>
      </w:r>
    </w:p>
    <w:p w:rsidR="007C1887" w:rsidRPr="007C1887" w:rsidRDefault="007C1887" w:rsidP="002B5C09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Фрагменты из сюиты «Картинки с выставки» (М. П. Мусоргский) — связь музыки и живописи, работа с образами.</w:t>
      </w:r>
    </w:p>
    <w:p w:rsidR="007C1887" w:rsidRPr="007C1887" w:rsidRDefault="007C1887" w:rsidP="002B5C09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Балладу «Лесной царь» (Ф. Шуберт) — интеграция с литературой: сравнение оригинала Гёте и переводов, анализ, как музыка передаёт страх, зов, напряжение.</w:t>
      </w:r>
    </w:p>
    <w:p w:rsidR="007C1887" w:rsidRPr="007C1887" w:rsidRDefault="007C1887" w:rsidP="002B5C09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gramStart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Отрывки из опер и балетов (например, «Щелкунчик» Чайковского, «Руслан и Людмила» Глинки) — знакомство с театрально-музыкальным языком, сюжетом, ролями персонажей.</w:t>
      </w:r>
      <w:proofErr w:type="gramEnd"/>
    </w:p>
    <w:p w:rsidR="007C1887" w:rsidRPr="007C1887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Здесь уместны задания: «Сопоставь фрагмент музыки с картинкой/эпизодом», «Найди в тексте строки, которые подходят к этой музыкальной теме», «Объясни, как композитор показывает конфликт».</w:t>
      </w:r>
    </w:p>
    <w:p w:rsidR="007C1887" w:rsidRPr="007C1887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Подростки способны воспринимать более </w:t>
      </w:r>
      <w:r w:rsidR="00F6059D" w:rsidRPr="00210CE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сложные смыслы и стили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:</w:t>
      </w:r>
    </w:p>
    <w:p w:rsidR="007C1887" w:rsidRPr="007C1887" w:rsidRDefault="007C1887" w:rsidP="002B5C09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Симфонические фрагменты (например, 7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я симфония Д. Д. Шостаковича) — разговор о музыке как свидетельстве эпохи, о силе искусства в тяжёлые времена.</w:t>
      </w:r>
    </w:p>
    <w:p w:rsidR="007C1887" w:rsidRPr="007C1887" w:rsidRDefault="007C1887" w:rsidP="002B5C09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gramStart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Хоровые сцены и арии (например, хор «Славься» из «Ивана Сусанина» Глинки, ария Кутузова из оперы «Война и мир» С. Прокофьева) — связь с историей, тема подвига и народного единства.</w:t>
      </w:r>
      <w:proofErr w:type="gramEnd"/>
    </w:p>
    <w:p w:rsidR="007C1887" w:rsidRPr="007C1887" w:rsidRDefault="007C1887" w:rsidP="002B5C09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Полифония и формы (например, фуги И. С. Баха) — разбор структуры, логики развития, контраста голосов.</w:t>
      </w:r>
    </w:p>
    <w:p w:rsidR="007C1887" w:rsidRPr="00210CEC" w:rsidRDefault="007C1887" w:rsidP="00F6059D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Задания могут быть аналитическими и творческими: «Составь краткий план произведения по частям», «Подбери строки стихов или цитаты, которые передают настроение фрагмента», «Сравни два исполнения одного и того же произведения и объясни разницу».</w:t>
      </w:r>
    </w:p>
    <w:p w:rsidR="00E32794" w:rsidRPr="007C1887" w:rsidRDefault="00E32794" w:rsidP="00E327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C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образовательные подходы требуют комплексного развития личности ребенка, формирования его мировоззрения и эстетического вкуса. Один из наиболее эффективных способов достижения этой цели — использование интегрированных методов обучения, позволяющих объединить разные учебные дисциплины вокруг одной общей темы или концепции. Особенно актуальным становится внедрение такого подхода именно на уроках музыки, где художественно-эстетические аспекты гармонично переплетаются с другими областями человеческого познания и опыта.</w:t>
      </w:r>
    </w:p>
    <w:p w:rsidR="007C1887" w:rsidRPr="007C1887" w:rsidRDefault="00E32794" w:rsidP="00E3279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Музыка и </w:t>
      </w:r>
      <w:r w:rsidR="007C1887"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литература.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Романсы на стихи русских поэтов, оперы по литературным сюжетам. Дети учатся видеть, как слово и музыка взаимодействуют, усиливают друг друга.</w:t>
      </w:r>
    </w:p>
    <w:p w:rsidR="007C1887" w:rsidRPr="007C1887" w:rsidRDefault="00210CEC" w:rsidP="00210CE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Музыка и </w:t>
      </w:r>
      <w:r w:rsidR="007C1887"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история.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Симфонии, марши, хоры, связанные с историческими событиями. Музыка становится «голосом эпохи»: через неё легче прочувствовать напряжение, пафос, трагедию.</w:t>
      </w:r>
    </w:p>
    <w:p w:rsidR="007C1887" w:rsidRPr="007C1887" w:rsidRDefault="00210CEC" w:rsidP="00210CE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Музыка и </w:t>
      </w:r>
      <w:r w:rsidR="007C1887"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изобразительное искусство.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Сюиты, программные пьесы, иллюстрации к музыке. Дети сопоставляют цвет, линию, ритм в разных видах искусства, развивают ассоциативное мышление.</w:t>
      </w:r>
    </w:p>
    <w:p w:rsidR="007C1887" w:rsidRPr="007C1887" w:rsidRDefault="007C1887" w:rsidP="00210CE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Такие уроки не перегружают, а делают материал глубже и интереснее: дети не просто «слушают музыку», а исследуют её как культурный текст.</w:t>
      </w:r>
    </w:p>
    <w:p w:rsidR="00210CEC" w:rsidRPr="007C1887" w:rsidRDefault="00210CEC" w:rsidP="007C1887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</w:pPr>
      <w:r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На </w:t>
      </w:r>
      <w:proofErr w:type="gramStart"/>
      <w:r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интегрированных</w:t>
      </w:r>
      <w:proofErr w:type="gramEnd"/>
      <w:r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 урока можно использовать следующие практические приёмы:</w:t>
      </w:r>
    </w:p>
    <w:p w:rsidR="007C1887" w:rsidRPr="007C1887" w:rsidRDefault="007C1887" w:rsidP="007C1887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lastRenderedPageBreak/>
        <w:t>Мини-анализ.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 Перед прослушиванием задайте 2–3 </w:t>
      </w:r>
      <w:proofErr w:type="gramStart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простых</w:t>
      </w:r>
      <w:proofErr w:type="gramEnd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вопроса: «Какой характер у музыки?», «Что меняется в середине?», «Где кульминация?». Это направляет внимание и делает слушание активным.</w:t>
      </w:r>
    </w:p>
    <w:p w:rsidR="007C1887" w:rsidRPr="007C1887" w:rsidRDefault="007C1887" w:rsidP="007C1887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Движение и ритм.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Пусть дети «простучат» или «прошагают» метр, отметят акценты хлопками. Так они физически ощущают музыку и лучше запоминают форму.</w:t>
      </w:r>
    </w:p>
    <w:p w:rsidR="007C1887" w:rsidRPr="007C1887" w:rsidRDefault="007C1887" w:rsidP="007C1887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Подбор слов-образов.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После прослушивания предложите список прилагательных и попросите выбрать 3–5, которые точнее всего описывают музыку. Это развивает музыкальный словарь и умение аргументировать.</w:t>
      </w:r>
    </w:p>
    <w:p w:rsidR="007C1887" w:rsidRPr="007C1887" w:rsidRDefault="007C1887" w:rsidP="007C1887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Сравнение исполнений.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Дайте послушать один и тот же фрагмент в двух разных трактовках (оркестровой и фортепианной, разных дирижёров). Пусть дети отметят, что изменилось и почему.</w:t>
      </w:r>
    </w:p>
    <w:p w:rsidR="007C1887" w:rsidRPr="007C1887" w:rsidRDefault="007C1887" w:rsidP="00210CEC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Творческое задание.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Нарисуйте «линию мелодии», напишите короткий рассказ по музыке, придумайте название для части. Это закрепляет впечатления и развивает креативность.</w:t>
      </w:r>
    </w:p>
    <w:p w:rsidR="007C1887" w:rsidRPr="007C1887" w:rsidRDefault="007C1887" w:rsidP="007C1887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Важные принципы работы с классикой на уроке</w:t>
      </w:r>
      <w:r w:rsidR="00210CEC" w:rsidRPr="00210CEC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:</w:t>
      </w:r>
    </w:p>
    <w:p w:rsidR="007C1887" w:rsidRPr="007C1887" w:rsidRDefault="00210CEC" w:rsidP="00210CE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Доступность: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Необходимо выбирать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фрагменты, а не целые произведения: 2–5 минут достаточно для глубокого разбора.</w:t>
      </w:r>
    </w:p>
    <w:p w:rsidR="007C1887" w:rsidRPr="007C1887" w:rsidRDefault="00210CEC" w:rsidP="00210CE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Контекст: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Краткий рассказ о композиторе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 когда и почему написано произведение. История делает музыку ближе.</w:t>
      </w:r>
    </w:p>
    <w:p w:rsidR="007C1887" w:rsidRPr="007C1887" w:rsidRDefault="00210CEC" w:rsidP="00210CE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Диалог, а не лекция: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Вопросы детям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: «Что ты услышал?», «Что тебе откликнулось?», «А если бы ты был композитором, что бы добавил?». Так дети становятся соучастниками восприятия.</w:t>
      </w:r>
    </w:p>
    <w:p w:rsidR="007C1887" w:rsidRPr="007C1887" w:rsidRDefault="00210CEC" w:rsidP="00210CEC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Уважение к разным вкусам: </w:t>
      </w:r>
      <w:r w:rsidR="007C1887"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Классика — это не «единственно правильная» музыка, а важная часть культурного спектра. Задача учителя — показать её ценность, не обесценивая другие стили.</w:t>
      </w:r>
    </w:p>
    <w:p w:rsidR="007C1887" w:rsidRPr="007C1887" w:rsidRDefault="007C1887" w:rsidP="007C1887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Классическая музыка на уроках — это не дань традиции, а инструмент развития: она учит слышать, чувствовать, думать, сопоставлять и выражать себя. Для учителя она даёт богатый материал для </w:t>
      </w:r>
      <w:proofErr w:type="spellStart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межпредметной</w:t>
      </w:r>
      <w:proofErr w:type="spellEnd"/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работы, творческих заданий и формирования у детей художественного вкуса. А для </w:t>
      </w:r>
      <w:r w:rsidRPr="007C188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ребёнка — возможность открыть в себе способность глубже переживать искусство и лучше понимать людей и эпохи.</w:t>
      </w:r>
    </w:p>
    <w:p w:rsidR="00C45D4C" w:rsidRPr="00210CEC" w:rsidRDefault="00C45D4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45D4C" w:rsidRPr="00210CE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C3" w:rsidRDefault="007C4AC3" w:rsidP="002B5C09">
      <w:pPr>
        <w:spacing w:after="0" w:line="240" w:lineRule="auto"/>
      </w:pPr>
      <w:r>
        <w:separator/>
      </w:r>
    </w:p>
  </w:endnote>
  <w:endnote w:type="continuationSeparator" w:id="0">
    <w:p w:rsidR="007C4AC3" w:rsidRDefault="007C4AC3" w:rsidP="002B5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C3" w:rsidRDefault="007C4AC3" w:rsidP="002B5C09">
      <w:pPr>
        <w:spacing w:after="0" w:line="240" w:lineRule="auto"/>
      </w:pPr>
      <w:r>
        <w:separator/>
      </w:r>
    </w:p>
  </w:footnote>
  <w:footnote w:type="continuationSeparator" w:id="0">
    <w:p w:rsidR="007C4AC3" w:rsidRDefault="007C4AC3" w:rsidP="002B5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6654068"/>
      <w:docPartObj>
        <w:docPartGallery w:val="Page Numbers (Top of Page)"/>
        <w:docPartUnique/>
      </w:docPartObj>
    </w:sdtPr>
    <w:sdtContent>
      <w:p w:rsidR="002B5C09" w:rsidRDefault="002B5C0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B5C09" w:rsidRDefault="002B5C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EF1"/>
    <w:multiLevelType w:val="multilevel"/>
    <w:tmpl w:val="FD320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3E20F7"/>
    <w:multiLevelType w:val="multilevel"/>
    <w:tmpl w:val="9B20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6E15B4"/>
    <w:multiLevelType w:val="multilevel"/>
    <w:tmpl w:val="B8C6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063A18"/>
    <w:multiLevelType w:val="multilevel"/>
    <w:tmpl w:val="DD58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7337FC"/>
    <w:multiLevelType w:val="multilevel"/>
    <w:tmpl w:val="F9A85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6A0DDA"/>
    <w:multiLevelType w:val="multilevel"/>
    <w:tmpl w:val="4CA0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605"/>
    <w:rsid w:val="00210CEC"/>
    <w:rsid w:val="002B5C09"/>
    <w:rsid w:val="007C1887"/>
    <w:rsid w:val="007C4AC3"/>
    <w:rsid w:val="00972EDF"/>
    <w:rsid w:val="009C7605"/>
    <w:rsid w:val="00C45D4C"/>
    <w:rsid w:val="00E32794"/>
    <w:rsid w:val="00F6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C09"/>
  </w:style>
  <w:style w:type="paragraph" w:styleId="a5">
    <w:name w:val="footer"/>
    <w:basedOn w:val="a"/>
    <w:link w:val="a6"/>
    <w:uiPriority w:val="99"/>
    <w:unhideWhenUsed/>
    <w:rsid w:val="002B5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C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C09"/>
  </w:style>
  <w:style w:type="paragraph" w:styleId="a5">
    <w:name w:val="footer"/>
    <w:basedOn w:val="a"/>
    <w:link w:val="a6"/>
    <w:uiPriority w:val="99"/>
    <w:unhideWhenUsed/>
    <w:rsid w:val="002B5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732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101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8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2026-10-14T22:05:00Z</dcterms:created>
  <dcterms:modified xsi:type="dcterms:W3CDTF">2026-10-14T22:58:00Z</dcterms:modified>
</cp:coreProperties>
</file>