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101" w:rsidRPr="00603669" w:rsidRDefault="00603669" w:rsidP="006107B9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3669">
        <w:rPr>
          <w:rFonts w:ascii="Times New Roman" w:hAnsi="Times New Roman" w:cs="Times New Roman"/>
          <w:b/>
          <w:sz w:val="28"/>
          <w:szCs w:val="28"/>
        </w:rPr>
        <w:t xml:space="preserve">Как помочь школьнику с клиповым мышлением успешно учиться. </w:t>
      </w:r>
    </w:p>
    <w:p w:rsidR="009A7774" w:rsidRPr="006107B9" w:rsidRDefault="009A7774" w:rsidP="006107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 xml:space="preserve">  </w:t>
      </w:r>
      <w:r w:rsidR="006107B9" w:rsidRPr="006107B9">
        <w:rPr>
          <w:rFonts w:ascii="Times New Roman" w:hAnsi="Times New Roman" w:cs="Times New Roman"/>
          <w:sz w:val="28"/>
          <w:szCs w:val="28"/>
        </w:rPr>
        <w:t xml:space="preserve">   </w:t>
      </w:r>
      <w:r w:rsidR="008E68F9" w:rsidRPr="006107B9">
        <w:rPr>
          <w:rFonts w:ascii="Times New Roman" w:hAnsi="Times New Roman" w:cs="Times New Roman"/>
          <w:sz w:val="28"/>
          <w:szCs w:val="28"/>
        </w:rPr>
        <w:t xml:space="preserve">Вы все слышали такую характеристику школьников, как </w:t>
      </w:r>
      <w:r w:rsidRPr="006107B9">
        <w:rPr>
          <w:rFonts w:ascii="Times New Roman" w:hAnsi="Times New Roman" w:cs="Times New Roman"/>
          <w:sz w:val="28"/>
          <w:szCs w:val="28"/>
        </w:rPr>
        <w:t xml:space="preserve">ученик с </w:t>
      </w:r>
      <w:r w:rsidR="006107B9" w:rsidRPr="006107B9">
        <w:rPr>
          <w:rFonts w:ascii="Times New Roman" w:hAnsi="Times New Roman" w:cs="Times New Roman"/>
          <w:sz w:val="28"/>
          <w:szCs w:val="28"/>
        </w:rPr>
        <w:t>«</w:t>
      </w:r>
      <w:r w:rsidRPr="006107B9">
        <w:rPr>
          <w:rFonts w:ascii="Times New Roman" w:hAnsi="Times New Roman" w:cs="Times New Roman"/>
          <w:sz w:val="28"/>
          <w:szCs w:val="28"/>
        </w:rPr>
        <w:t>клиповым</w:t>
      </w:r>
      <w:r w:rsidR="006107B9" w:rsidRPr="006107B9">
        <w:rPr>
          <w:rFonts w:ascii="Times New Roman" w:hAnsi="Times New Roman" w:cs="Times New Roman"/>
          <w:sz w:val="28"/>
          <w:szCs w:val="28"/>
        </w:rPr>
        <w:t>»</w:t>
      </w:r>
      <w:r w:rsidRPr="006107B9">
        <w:rPr>
          <w:rFonts w:ascii="Times New Roman" w:hAnsi="Times New Roman" w:cs="Times New Roman"/>
          <w:sz w:val="28"/>
          <w:szCs w:val="28"/>
        </w:rPr>
        <w:t xml:space="preserve"> мышлением. Обычно общий вывод такой: современные дети не хотят учиться, они не любят работать с учебником, не умеют анализировать и обобщать информацию. Сегодня хотела вам предложить обсудить тему: Как помочь школьнику с клиповым мышлением успешно учиться. Учиться успешно означает, что сам процесс обучения доставляет ребенку удовольствие, вызывает интерес, потому что он понимает, что он, действительно, получил новое знание, он умеет с ним работать и он видит перспективы своего дальнейшего обучения.  </w:t>
      </w:r>
    </w:p>
    <w:p w:rsidR="009A7774" w:rsidRPr="006107B9" w:rsidRDefault="009A7774" w:rsidP="006107B9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107B9">
        <w:rPr>
          <w:rFonts w:ascii="Times New Roman" w:hAnsi="Times New Roman" w:cs="Times New Roman"/>
          <w:sz w:val="28"/>
          <w:szCs w:val="28"/>
          <w:u w:val="single"/>
        </w:rPr>
        <w:t>Вопросы, на которых хотела бы остановиться:</w:t>
      </w:r>
    </w:p>
    <w:p w:rsidR="008E68F9" w:rsidRPr="006107B9" w:rsidRDefault="006107B9" w:rsidP="00610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A7774" w:rsidRPr="006107B9">
        <w:rPr>
          <w:rFonts w:ascii="Times New Roman" w:hAnsi="Times New Roman" w:cs="Times New Roman"/>
          <w:sz w:val="28"/>
          <w:szCs w:val="28"/>
        </w:rPr>
        <w:t>Что же такое клиповое мышление</w:t>
      </w:r>
    </w:p>
    <w:p w:rsidR="009A7774" w:rsidRPr="006107B9" w:rsidRDefault="006107B9" w:rsidP="00610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A7774" w:rsidRPr="006107B9">
        <w:rPr>
          <w:rFonts w:ascii="Times New Roman" w:hAnsi="Times New Roman" w:cs="Times New Roman"/>
          <w:sz w:val="28"/>
          <w:szCs w:val="28"/>
        </w:rPr>
        <w:t>Плюсы «клипового» мышления</w:t>
      </w:r>
    </w:p>
    <w:p w:rsidR="009A7774" w:rsidRPr="006107B9" w:rsidRDefault="006107B9" w:rsidP="00610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A7774" w:rsidRPr="006107B9">
        <w:rPr>
          <w:rFonts w:ascii="Times New Roman" w:hAnsi="Times New Roman" w:cs="Times New Roman"/>
          <w:sz w:val="28"/>
          <w:szCs w:val="28"/>
        </w:rPr>
        <w:t>Организация эффективного процесса обучения</w:t>
      </w:r>
    </w:p>
    <w:p w:rsidR="006107B9" w:rsidRDefault="006107B9" w:rsidP="00610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47B72" w:rsidRPr="006107B9" w:rsidRDefault="006107B9" w:rsidP="006107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70101" w:rsidRPr="006107B9">
        <w:rPr>
          <w:rFonts w:ascii="Times New Roman" w:hAnsi="Times New Roman" w:cs="Times New Roman"/>
          <w:sz w:val="28"/>
          <w:szCs w:val="28"/>
        </w:rPr>
        <w:t xml:space="preserve">Вы все знакомы с Теорией поколений. Хотела бы остановиться на </w:t>
      </w:r>
      <w:r w:rsidR="00B70101" w:rsidRPr="006107B9">
        <w:rPr>
          <w:rFonts w:ascii="Times New Roman" w:hAnsi="Times New Roman" w:cs="Times New Roman"/>
          <w:b/>
          <w:sz w:val="28"/>
          <w:szCs w:val="28"/>
        </w:rPr>
        <w:t>поколении Х,</w:t>
      </w:r>
      <w:r w:rsidR="00B70101" w:rsidRPr="006107B9">
        <w:rPr>
          <w:rFonts w:ascii="Times New Roman" w:hAnsi="Times New Roman" w:cs="Times New Roman"/>
          <w:sz w:val="28"/>
          <w:szCs w:val="28"/>
        </w:rPr>
        <w:t xml:space="preserve"> мое поколение, это люди, которые выросли и вступили в сознательную жизнь в эпоху перемен.</w:t>
      </w:r>
    </w:p>
    <w:p w:rsidR="00847B72" w:rsidRPr="006107B9" w:rsidRDefault="00B70101" w:rsidP="00610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107B9">
        <w:rPr>
          <w:rFonts w:ascii="Times New Roman" w:hAnsi="Times New Roman" w:cs="Times New Roman"/>
          <w:b/>
          <w:sz w:val="28"/>
          <w:szCs w:val="28"/>
        </w:rPr>
        <w:t>Миллениалы</w:t>
      </w:r>
      <w:proofErr w:type="spellEnd"/>
      <w:r w:rsidRPr="006107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07B9">
        <w:rPr>
          <w:rFonts w:ascii="Times New Roman" w:hAnsi="Times New Roman" w:cs="Times New Roman"/>
          <w:sz w:val="28"/>
          <w:szCs w:val="28"/>
        </w:rPr>
        <w:t>— это люди, которые родились примерно с 1981 по 1999 годы и выросли на границе двух эпох — аналоговой и цифровой. Они помнят домашние телефоны, но взрослыми стали уже в мире интернета, смартфонов и социальных сетей.</w:t>
      </w:r>
    </w:p>
    <w:p w:rsidR="00B70101" w:rsidRPr="006107B9" w:rsidRDefault="00B70101" w:rsidP="00610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b/>
          <w:sz w:val="28"/>
          <w:szCs w:val="28"/>
        </w:rPr>
        <w:t>Поколение Z</w:t>
      </w:r>
      <w:r w:rsidRPr="006107B9">
        <w:rPr>
          <w:rFonts w:ascii="Times New Roman" w:hAnsi="Times New Roman" w:cs="Times New Roman"/>
          <w:sz w:val="28"/>
          <w:szCs w:val="28"/>
        </w:rPr>
        <w:t xml:space="preserve"> - это люди, которые родились в эпоху стремительного развития интернета и технологий. Они с раннего детства знакомы с гаджетами, привыкли к быстрому доступу к любой информации, для них интернет и новые технологии — неотъемлемая часть повседневной жизни.</w:t>
      </w:r>
    </w:p>
    <w:p w:rsidR="00551821" w:rsidRPr="006107B9" w:rsidRDefault="00551821" w:rsidP="006107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07B9">
        <w:rPr>
          <w:rFonts w:ascii="Times New Roman" w:hAnsi="Times New Roman" w:cs="Times New Roman"/>
          <w:b/>
          <w:sz w:val="28"/>
          <w:szCs w:val="28"/>
        </w:rPr>
        <w:t>Поколение Альфа</w:t>
      </w:r>
    </w:p>
    <w:p w:rsidR="00551821" w:rsidRPr="006107B9" w:rsidRDefault="00551821" w:rsidP="00610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>2012 — 2025Это дети, выросшие в эру цифровых и компьютерных технологий. Они родились уже после того, как в жизнь плотно вошли компьютеры, мобильные телефоны и прочие гаджеты.</w:t>
      </w:r>
    </w:p>
    <w:p w:rsidR="00AD2F5E" w:rsidRPr="006107B9" w:rsidRDefault="00AD2F5E" w:rsidP="00610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b/>
          <w:sz w:val="28"/>
          <w:szCs w:val="28"/>
        </w:rPr>
        <w:t xml:space="preserve">Поколение Бета - </w:t>
      </w:r>
      <w:r w:rsidRPr="006107B9">
        <w:rPr>
          <w:rFonts w:ascii="Times New Roman" w:hAnsi="Times New Roman" w:cs="Times New Roman"/>
          <w:sz w:val="28"/>
          <w:szCs w:val="28"/>
        </w:rPr>
        <w:t xml:space="preserve">2025 </w:t>
      </w:r>
      <w:proofErr w:type="spellStart"/>
      <w:r w:rsidRPr="006107B9">
        <w:rPr>
          <w:rFonts w:ascii="Times New Roman" w:hAnsi="Times New Roman" w:cs="Times New Roman"/>
          <w:sz w:val="28"/>
          <w:szCs w:val="28"/>
        </w:rPr>
        <w:t>г.р</w:t>
      </w:r>
      <w:proofErr w:type="spellEnd"/>
    </w:p>
    <w:p w:rsidR="00AD2F5E" w:rsidRPr="006107B9" w:rsidRDefault="006107B9" w:rsidP="006107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D2F5E" w:rsidRPr="006107B9">
        <w:rPr>
          <w:rFonts w:ascii="Times New Roman" w:hAnsi="Times New Roman" w:cs="Times New Roman"/>
          <w:sz w:val="28"/>
          <w:szCs w:val="28"/>
        </w:rPr>
        <w:t>Слово «</w:t>
      </w:r>
      <w:proofErr w:type="spellStart"/>
      <w:r w:rsidR="00AD2F5E" w:rsidRPr="006107B9">
        <w:rPr>
          <w:rFonts w:ascii="Times New Roman" w:hAnsi="Times New Roman" w:cs="Times New Roman"/>
          <w:sz w:val="28"/>
          <w:szCs w:val="28"/>
        </w:rPr>
        <w:t>clip</w:t>
      </w:r>
      <w:proofErr w:type="spellEnd"/>
      <w:r w:rsidR="00AD2F5E" w:rsidRPr="006107B9">
        <w:rPr>
          <w:rFonts w:ascii="Times New Roman" w:hAnsi="Times New Roman" w:cs="Times New Roman"/>
          <w:sz w:val="28"/>
          <w:szCs w:val="28"/>
        </w:rPr>
        <w:t>», от которого и произошёл этот термин, в переводе с английского языка означает фрагмент, отрывок, вырезка, нарезка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7BFD" w:rsidRPr="006107B9" w:rsidRDefault="00B47BFD" w:rsidP="006107B9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107B9">
        <w:rPr>
          <w:rFonts w:ascii="Times New Roman" w:hAnsi="Times New Roman" w:cs="Times New Roman"/>
          <w:b/>
          <w:sz w:val="28"/>
          <w:szCs w:val="28"/>
          <w:u w:val="single"/>
        </w:rPr>
        <w:t>Характеристики клипового мышления:</w:t>
      </w:r>
    </w:p>
    <w:p w:rsidR="00B47BFD" w:rsidRPr="006107B9" w:rsidRDefault="00B47BFD" w:rsidP="00610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>Поверхностное восприятие информационных потоков</w:t>
      </w:r>
    </w:p>
    <w:p w:rsidR="00B47BFD" w:rsidRPr="006107B9" w:rsidRDefault="00B47BFD" w:rsidP="00610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>Быстрая смена фокуса внимания</w:t>
      </w:r>
    </w:p>
    <w:p w:rsidR="00B47BFD" w:rsidRPr="006107B9" w:rsidRDefault="00B47BFD" w:rsidP="00610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>Фрагментарность восприятия окружающего мира</w:t>
      </w:r>
    </w:p>
    <w:p w:rsidR="00B47BFD" w:rsidRPr="006107B9" w:rsidRDefault="00B47BFD" w:rsidP="00610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>Преобладание визуальных образов</w:t>
      </w:r>
    </w:p>
    <w:p w:rsidR="00B47BFD" w:rsidRPr="006107B9" w:rsidRDefault="00B47BFD" w:rsidP="00610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>Снижение глубины понимания контента</w:t>
      </w:r>
    </w:p>
    <w:p w:rsidR="007705A3" w:rsidRPr="006107B9" w:rsidRDefault="00B47BFD" w:rsidP="00610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>Адаптация к информационной перегрузке</w:t>
      </w:r>
    </w:p>
    <w:p w:rsidR="005F19C5" w:rsidRPr="006107B9" w:rsidRDefault="006107B9" w:rsidP="006107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F19C5" w:rsidRPr="006107B9">
        <w:rPr>
          <w:rFonts w:ascii="Times New Roman" w:hAnsi="Times New Roman" w:cs="Times New Roman"/>
          <w:sz w:val="28"/>
          <w:szCs w:val="28"/>
        </w:rPr>
        <w:t xml:space="preserve">Почему гаджеты виноваты в клиповом мышлении. Язык гаджета цифровой, из него нельзя построить предложения, речевое высказывание. </w:t>
      </w:r>
      <w:r w:rsidR="00D72735" w:rsidRPr="006107B9">
        <w:rPr>
          <w:rFonts w:ascii="Times New Roman" w:hAnsi="Times New Roman" w:cs="Times New Roman"/>
          <w:sz w:val="28"/>
          <w:szCs w:val="28"/>
        </w:rPr>
        <w:t xml:space="preserve">Это своего рода команды, язык есть, а речи нет. Современные дети научились нажимать на кнопки гаджетов раньше, чем ходить и говорить. Их мозг с самого раннего детства настраивается через зрительные анализаторы передавать информацию в те отделы коры мозга, в которых происходит «расшифровка» и усвоение информации.  Это первый язык, которым </w:t>
      </w:r>
      <w:r w:rsidR="00D72735" w:rsidRPr="006107B9">
        <w:rPr>
          <w:rFonts w:ascii="Times New Roman" w:hAnsi="Times New Roman" w:cs="Times New Roman"/>
          <w:sz w:val="28"/>
          <w:szCs w:val="28"/>
        </w:rPr>
        <w:lastRenderedPageBreak/>
        <w:t xml:space="preserve">овладевает ребенок на самой первой стадии социализации. Если мы обратимся к специалисту в области психологии с вопросом: Верно ли, что первое впечатление самое правильное? То мы скорее всего услышим такой ответ: Первое впечатление может быть не самым верным, но самым сильным! Это научно обоснованный феномен. Гаджет – это первое самое сильное впечатление </w:t>
      </w:r>
      <w:r w:rsidR="00F23D4B" w:rsidRPr="006107B9">
        <w:rPr>
          <w:rFonts w:ascii="Times New Roman" w:hAnsi="Times New Roman" w:cs="Times New Roman"/>
          <w:sz w:val="28"/>
          <w:szCs w:val="28"/>
        </w:rPr>
        <w:t>ребенка, которое блокирует затем знакомство с другими языками, на которых написаны наши учебники. Это не только русский язык, это язык химии, биологии, математики, истории. Он блокирует, то есть мешает усваивать информацию.</w:t>
      </w:r>
    </w:p>
    <w:p w:rsidR="002116A6" w:rsidRPr="006107B9" w:rsidRDefault="00980496" w:rsidP="006107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 xml:space="preserve">Таким образом, современный мир меняется, а с ним меняется и мышление. </w:t>
      </w:r>
      <w:r w:rsidR="002116A6" w:rsidRPr="006107B9">
        <w:rPr>
          <w:rFonts w:ascii="Times New Roman" w:hAnsi="Times New Roman" w:cs="Times New Roman"/>
          <w:sz w:val="28"/>
          <w:szCs w:val="28"/>
        </w:rPr>
        <w:t xml:space="preserve">В современную школу приходят «дети-зрители», которые привыкли к восприятию наглядной информации, им сложно понимать текст и устную речь. Смотреть гораздо проще, чем </w:t>
      </w:r>
      <w:r w:rsidR="006107B9" w:rsidRPr="006107B9">
        <w:rPr>
          <w:rFonts w:ascii="Times New Roman" w:hAnsi="Times New Roman" w:cs="Times New Roman"/>
          <w:sz w:val="28"/>
          <w:szCs w:val="28"/>
        </w:rPr>
        <w:t>слушать, школьники</w:t>
      </w:r>
      <w:r w:rsidR="002116A6" w:rsidRPr="006107B9">
        <w:rPr>
          <w:rFonts w:ascii="Times New Roman" w:hAnsi="Times New Roman" w:cs="Times New Roman"/>
          <w:sz w:val="28"/>
          <w:szCs w:val="28"/>
        </w:rPr>
        <w:t xml:space="preserve"> не способны надолго сосредоточиться на том, что сообщает учитель. Мозг способен обрабатывать информацию только небольшими порциями, кусками.</w:t>
      </w:r>
      <w:r w:rsidR="00B23C58" w:rsidRPr="006107B9">
        <w:rPr>
          <w:rFonts w:ascii="Times New Roman" w:hAnsi="Times New Roman" w:cs="Times New Roman"/>
          <w:sz w:val="28"/>
          <w:szCs w:val="28"/>
        </w:rPr>
        <w:t xml:space="preserve"> </w:t>
      </w:r>
      <w:r w:rsidR="00B23C58" w:rsidRPr="006107B9">
        <w:rPr>
          <w:rFonts w:ascii="Times New Roman" w:hAnsi="Times New Roman" w:cs="Times New Roman"/>
          <w:b/>
          <w:sz w:val="28"/>
          <w:szCs w:val="28"/>
        </w:rPr>
        <w:t>Что же делать? Где поставим запятую?</w:t>
      </w:r>
      <w:r w:rsidR="00B23C58" w:rsidRPr="006107B9">
        <w:rPr>
          <w:rFonts w:ascii="Times New Roman" w:hAnsi="Times New Roman" w:cs="Times New Roman"/>
          <w:sz w:val="28"/>
          <w:szCs w:val="28"/>
        </w:rPr>
        <w:t xml:space="preserve"> Бороться нельзя, использовать.</w:t>
      </w:r>
    </w:p>
    <w:p w:rsidR="00B23C58" w:rsidRPr="006107B9" w:rsidRDefault="00FE3EC8" w:rsidP="006107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 xml:space="preserve">Педагогам необходимо учитывать  этот  факт и не бороться с клиповым мышлением, </w:t>
      </w:r>
      <w:r w:rsidRPr="006107B9">
        <w:rPr>
          <w:rFonts w:ascii="Times New Roman" w:hAnsi="Times New Roman" w:cs="Times New Roman"/>
          <w:sz w:val="28"/>
          <w:szCs w:val="28"/>
        </w:rPr>
        <w:br/>
        <w:t>а использовать его особенности для организации эффективного процесса обучения.</w:t>
      </w:r>
    </w:p>
    <w:p w:rsidR="00FE3EC8" w:rsidRPr="006107B9" w:rsidRDefault="00FE3EC8" w:rsidP="006107B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07B9">
        <w:rPr>
          <w:rFonts w:ascii="Times New Roman" w:hAnsi="Times New Roman" w:cs="Times New Roman"/>
          <w:b/>
          <w:sz w:val="28"/>
          <w:szCs w:val="28"/>
        </w:rPr>
        <w:t>Плюсы «клипового» мышления</w:t>
      </w:r>
    </w:p>
    <w:p w:rsidR="00FE3EC8" w:rsidRPr="006107B9" w:rsidRDefault="00FE3EC8" w:rsidP="006107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>Защищает мозг от перегрузки, фильтруя интенсивный поток информации и разбивая ее на небольшие фрагменты. Выбрасывает ненужную информацию.</w:t>
      </w:r>
    </w:p>
    <w:p w:rsidR="00FE3EC8" w:rsidRPr="006107B9" w:rsidRDefault="00FE3EC8" w:rsidP="006107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>Активная оперативная память</w:t>
      </w:r>
    </w:p>
    <w:p w:rsidR="00FE3EC8" w:rsidRPr="006107B9" w:rsidRDefault="00FE3EC8" w:rsidP="006107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 xml:space="preserve">Развивает многозадачность: одновременное вовлечение в различные виды деятельности. </w:t>
      </w:r>
    </w:p>
    <w:p w:rsidR="00FE3EC8" w:rsidRPr="006107B9" w:rsidRDefault="00FE3EC8" w:rsidP="006107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>Ускоряет реакцию: люди с клиповым мышлением быстрее реагируют на любые внешние стимулы, легко включаются в работу.</w:t>
      </w:r>
    </w:p>
    <w:p w:rsidR="00FE3EC8" w:rsidRPr="006107B9" w:rsidRDefault="00FE3EC8" w:rsidP="006107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107B9">
        <w:rPr>
          <w:rFonts w:ascii="Times New Roman" w:hAnsi="Times New Roman" w:cs="Times New Roman"/>
          <w:sz w:val="28"/>
          <w:szCs w:val="28"/>
        </w:rPr>
        <w:t>Высокая  скорость</w:t>
      </w:r>
      <w:proofErr w:type="gramEnd"/>
      <w:r w:rsidRPr="006107B9">
        <w:rPr>
          <w:rFonts w:ascii="Times New Roman" w:hAnsi="Times New Roman" w:cs="Times New Roman"/>
          <w:sz w:val="28"/>
          <w:szCs w:val="28"/>
        </w:rPr>
        <w:t xml:space="preserve"> обработки небольших порций информации</w:t>
      </w:r>
    </w:p>
    <w:p w:rsidR="00FE3EC8" w:rsidRPr="006107B9" w:rsidRDefault="00FE3EC8" w:rsidP="006107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>Умеет быстро переключиться с одного источника на другой</w:t>
      </w:r>
    </w:p>
    <w:p w:rsidR="00FE3EC8" w:rsidRPr="006107B9" w:rsidRDefault="00FE3EC8" w:rsidP="006107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107B9">
        <w:rPr>
          <w:rFonts w:ascii="Times New Roman" w:hAnsi="Times New Roman" w:cs="Times New Roman"/>
          <w:sz w:val="28"/>
          <w:szCs w:val="28"/>
        </w:rPr>
        <w:t>школьник способен быстро принимать решение. Но вот продуманностью эти решения отличаются не всегда.</w:t>
      </w:r>
    </w:p>
    <w:p w:rsidR="00C46D5B" w:rsidRPr="00C46D5B" w:rsidRDefault="00363373" w:rsidP="0036337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C46D5B" w:rsidRPr="00C46D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Подача материала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уроке, учитывая</w:t>
      </w:r>
      <w:r w:rsidR="00C46D5B" w:rsidRPr="00C46D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особенност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C46D5B" w:rsidRPr="00C46D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восприятия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современных школьников, должна отличаться от традиционной.</w:t>
      </w:r>
    </w:p>
    <w:p w:rsidR="00C46D5B" w:rsidRDefault="00363373" w:rsidP="006107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Современные дети могут усваивать информацию максимум 10 минут, даже стабильные, без СДВГ и т.д. Поэтому лучше делить </w:t>
      </w:r>
      <w:r w:rsidR="0027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 </w:t>
      </w:r>
      <w:r w:rsidR="00275696" w:rsidRPr="00C46D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="00C46D5B" w:rsidRPr="00C46D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микроблоки по 7–10 минут</w:t>
      </w:r>
      <w:r w:rsidR="00C46D5B" w:rsidRPr="00C46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чередуйте виды деятельности: слушание → практика → обсуждение → короткая проверка.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10 лет назад было 4 вида деятельности на уроке, то теперь 5-6 видов деятельности минимум.</w:t>
      </w:r>
    </w:p>
    <w:p w:rsidR="00363373" w:rsidRPr="00C46D5B" w:rsidRDefault="00363373" w:rsidP="003633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Давайте чёткие короткие инструкции</w:t>
      </w:r>
      <w:r w:rsidRPr="00C46D5B">
        <w:rPr>
          <w:rFonts w:ascii="Times New Roman" w:eastAsia="Times New Roman" w:hAnsi="Times New Roman" w:cs="Times New Roman"/>
          <w:sz w:val="28"/>
          <w:szCs w:val="28"/>
          <w:lang w:eastAsia="ru-RU"/>
        </w:rPr>
        <w:t>. Вместо «сделай всё задание» — пошагово: «Шаг 1: прочитай условие. Шаг 2: подчеркни числа. Шаг 3: запиши вопрос».</w:t>
      </w:r>
    </w:p>
    <w:p w:rsidR="00363373" w:rsidRPr="00C46D5B" w:rsidRDefault="00363373" w:rsidP="00275696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E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 xml:space="preserve">Вместо длинных текстовых инструкций к заданиям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можно </w:t>
      </w:r>
      <w:r w:rsidRPr="00CC1E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использ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овать</w:t>
      </w:r>
      <w:r w:rsidRPr="00CC1E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фиксированные карточки-пиктограммы. Карточка «Ухо» — задание на слушание, «Очки» — найди ошибку, «Рукопожатие» — работа в паре, «Песочные часы» — задание на время. Время на переключение внимания между этапами урока сокращается в несколько раз.</w:t>
      </w:r>
    </w:p>
    <w:p w:rsidR="00275696" w:rsidRDefault="00275696" w:rsidP="002756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Применяйте технику «сэндвич»</w:t>
      </w:r>
      <w:r w:rsidRPr="00C46D5B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короткий рассказ учителя (1–2 минуты) → практика (3–5 минут) → краткий вывод (1 минута).</w:t>
      </w:r>
    </w:p>
    <w:p w:rsidR="00275696" w:rsidRPr="00275696" w:rsidRDefault="00275696" w:rsidP="002756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E5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Прием «Стоп-кадр» для разгрузки внимания</w:t>
      </w:r>
      <w:r w:rsidRPr="00CC1E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 xml:space="preserve">Когда уровень концентрации падает (обычно на 15-й и 25-й минутах урока), вместо стандартной </w:t>
      </w:r>
      <w:proofErr w:type="spellStart"/>
      <w:r w:rsidRPr="00CC1E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физминутки</w:t>
      </w:r>
      <w:proofErr w:type="spellEnd"/>
      <w:r w:rsidRPr="00CC1E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используется визуальный триггер. Учитель поднимает карточку с изображением «Камеры». Дети должны замереть в той позе, в которой их застал сигнал, найти глазами спрятанный в классе новый визуальный объект (например, цветную фигуру на стене) и только после этого выполнить разминку.</w:t>
      </w:r>
    </w:p>
    <w:p w:rsidR="00275696" w:rsidRPr="00275696" w:rsidRDefault="00C46D5B" w:rsidP="005D163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46D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Используйте визуальные опоры</w:t>
      </w:r>
      <w:r w:rsidRPr="00C46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карты понятий, </w:t>
      </w:r>
      <w:r w:rsidR="00275696" w:rsidRPr="0027569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кластеры, интеллект-карты</w:t>
      </w:r>
      <w:r w:rsidR="002756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75696" w:rsidRPr="0027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5696" w:rsidRDefault="00275696" w:rsidP="005D163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C1E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 объяснении нового материала вместо стандартных схем создается «живой» рисунок-карта прямо на доске в реальном времени. Динамичное появление ярких элементов на доске имитирует привычную детям смену кадров на экране, удерживая их взгляд и интерес.</w:t>
      </w:r>
    </w:p>
    <w:p w:rsidR="00275696" w:rsidRPr="00275696" w:rsidRDefault="00275696" w:rsidP="005D1636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7569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Метод «Графических метафор» (Пиктограммы)</w:t>
      </w:r>
      <w:r w:rsidRPr="0027569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На уроке вместо длинного устного объяснения правила переноса слов использовать Графический маркер «Ножницы» на доске между слогами</w:t>
      </w:r>
    </w:p>
    <w:p w:rsidR="00CC1E59" w:rsidRPr="00CC1E59" w:rsidRDefault="00CC1E59" w:rsidP="005D163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C1E5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Метод «Цветового кодирования» правил</w:t>
      </w:r>
      <w:r w:rsidRPr="00CC1E5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Для преодоления фрагментарности мышления правила русского языка разделяются на жесткие цветовые блоки. Орфограммы всегда выделяются зеленым цветом, сигналы опасности (точки контроля) — красным, а суть правила — синим. При взгляде на текст у ребенка с клиповым мышлением мгновенно срабатывает «сканер». Глаз цепляется за маркер, и мозг автоматически активирует нужное правило.</w:t>
      </w:r>
    </w:p>
    <w:p w:rsidR="00864194" w:rsidRDefault="000C75B0" w:rsidP="003E0B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Развитие глубокого мышления невозможно без совместной </w:t>
      </w:r>
      <w:r w:rsidRPr="003E0B1A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  <w:t>работы с родителями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На собраниях необходимо раскрыть данную тему, р</w:t>
      </w:r>
      <w:r w:rsidR="00864194" w:rsidRPr="0086419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зать</w:t>
      </w:r>
      <w:r w:rsidR="00864194" w:rsidRPr="008641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признаках клипового мышления и о том, какие приёмы </w:t>
      </w:r>
      <w:r w:rsidR="003E0B1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</w:t>
      </w:r>
      <w:r w:rsidR="00864194" w:rsidRPr="008641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используе</w:t>
      </w:r>
      <w:r w:rsidR="003E0B1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64194" w:rsidRPr="008641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предложить следующие рекомендации: </w:t>
      </w:r>
    </w:p>
    <w:p w:rsidR="000C75B0" w:rsidRPr="00864194" w:rsidRDefault="003E0B1A" w:rsidP="00387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C75B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 просто отобрать гаджет, надо продумать альтернативу, такую, которая бы увлекла ребенка больше, чем телефон.</w:t>
      </w:r>
    </w:p>
    <w:p w:rsidR="000C75B0" w:rsidRDefault="003E0B1A" w:rsidP="003E0B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0C75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Обязательное ч</w:t>
      </w:r>
      <w:r w:rsidR="008E68F9" w:rsidRPr="006107B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тение художественной литературы</w:t>
      </w:r>
      <w:r w:rsidR="000C75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чтение вслух.</w:t>
      </w:r>
      <w:r w:rsidR="008E68F9" w:rsidRPr="006107B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</w:p>
    <w:p w:rsidR="008E68F9" w:rsidRPr="006107B9" w:rsidRDefault="003E0B1A" w:rsidP="003E0B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0C75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Ввести ежемесячную традицию «Один день без гаджетов» для всех членов семьи.</w:t>
      </w:r>
    </w:p>
    <w:p w:rsidR="00CC1E59" w:rsidRDefault="003E0B1A" w:rsidP="003E0B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8E68F9" w:rsidRPr="006107B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остальные дни важно следить за способом поглощения информации.</w:t>
      </w:r>
      <w:r w:rsidR="000C75B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8E68F9" w:rsidRPr="006107B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Например, хотя бы частично заменить судорожное </w:t>
      </w:r>
      <w:r w:rsidRPr="006107B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переключение каналов</w:t>
      </w:r>
      <w:r w:rsidR="008E68F9" w:rsidRPr="006107B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(«</w:t>
      </w:r>
      <w:proofErr w:type="spellStart"/>
      <w:r w:rsidR="008E68F9" w:rsidRPr="006107B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зеппинг</w:t>
      </w:r>
      <w:proofErr w:type="spellEnd"/>
      <w:r w:rsidR="008E68F9" w:rsidRPr="006107B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») и чтение кратких материалов на </w:t>
      </w:r>
      <w:r w:rsidRPr="006107B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просмотр полноценных</w:t>
      </w:r>
      <w:r w:rsidR="008E68F9" w:rsidRPr="006107B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6107B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фильмов (</w:t>
      </w:r>
      <w:r w:rsidR="008E68F9" w:rsidRPr="006107B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 лучше театральных представлений).</w:t>
      </w:r>
    </w:p>
    <w:p w:rsidR="00387F8B" w:rsidRPr="00CC1E59" w:rsidRDefault="00387F8B" w:rsidP="00387F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87F8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Клиповое мышление — это новая когнитивная реальность цифрового поколения, требующая гибкости от современного педагога.</w:t>
      </w:r>
      <w:r w:rsidR="003E0B1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Ведь очень скоро к нам придет Поколение Бета. Спасибо за внимание.</w:t>
      </w:r>
    </w:p>
    <w:p w:rsidR="00CC1E59" w:rsidRPr="006107B9" w:rsidRDefault="00CC1E59" w:rsidP="006107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C1E59" w:rsidRPr="006107B9" w:rsidSect="00B701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15D5"/>
    <w:multiLevelType w:val="hybridMultilevel"/>
    <w:tmpl w:val="6EB6B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D3531"/>
    <w:multiLevelType w:val="multilevel"/>
    <w:tmpl w:val="B706D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597919"/>
    <w:multiLevelType w:val="hybridMultilevel"/>
    <w:tmpl w:val="FDB81E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6CD722F"/>
    <w:multiLevelType w:val="multilevel"/>
    <w:tmpl w:val="6816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89"/>
    <w:rsid w:val="000C75B0"/>
    <w:rsid w:val="002116A6"/>
    <w:rsid w:val="00275696"/>
    <w:rsid w:val="00363373"/>
    <w:rsid w:val="00387F8B"/>
    <w:rsid w:val="003D1B42"/>
    <w:rsid w:val="003E0B1A"/>
    <w:rsid w:val="00426099"/>
    <w:rsid w:val="00551821"/>
    <w:rsid w:val="005D1636"/>
    <w:rsid w:val="005E541A"/>
    <w:rsid w:val="005F19C5"/>
    <w:rsid w:val="00603669"/>
    <w:rsid w:val="006107B9"/>
    <w:rsid w:val="007705A3"/>
    <w:rsid w:val="00864194"/>
    <w:rsid w:val="008E68F9"/>
    <w:rsid w:val="00980496"/>
    <w:rsid w:val="009A7774"/>
    <w:rsid w:val="00A152EC"/>
    <w:rsid w:val="00AD2F5E"/>
    <w:rsid w:val="00B23C58"/>
    <w:rsid w:val="00B47BFD"/>
    <w:rsid w:val="00B70101"/>
    <w:rsid w:val="00C46D5B"/>
    <w:rsid w:val="00C64889"/>
    <w:rsid w:val="00CC1E59"/>
    <w:rsid w:val="00D72735"/>
    <w:rsid w:val="00F23D4B"/>
    <w:rsid w:val="00F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366071-18A0-425A-AC2E-7A11A02A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1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0B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0B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2026-08-24T22:01:00Z</cp:lastPrinted>
  <dcterms:created xsi:type="dcterms:W3CDTF">2026-08-24T17:21:00Z</dcterms:created>
  <dcterms:modified xsi:type="dcterms:W3CDTF">2026-08-29T16:18:00Z</dcterms:modified>
</cp:coreProperties>
</file>