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172" w:rsidRDefault="00005172" w:rsidP="00005172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00517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Игры и упражнения для развития связной речи </w:t>
      </w:r>
      <w:r w:rsidR="004E6E3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дошкольников с ТНР</w:t>
      </w:r>
      <w:r w:rsidRPr="0000517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.</w:t>
      </w:r>
    </w:p>
    <w:p w:rsidR="004E6E3B" w:rsidRPr="00005172" w:rsidRDefault="004E6E3B" w:rsidP="00005172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005172" w:rsidRPr="00005172" w:rsidRDefault="00005172" w:rsidP="00005172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00517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Подготовил учитель – логопед Моисеева А.П.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  <w:r w:rsidRPr="002B259B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Вспомни случай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Выберите с ребенком какое-то событие, в котором вы вместе недавно участвовали. Например, как вы гуляли по набережной и смотрели праздничный салют, встречали бабушку на вокзале, отмечали день рождения... По очереди рассказывайте друг другу, что видели, что делали. Припоминайте как можно больше деталей — до тех пор, пока уже не сможете ничего добавить к сказанному.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Бюро путешествий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Каждый день вы с ребенком отправляетесь по обычному маршруту — в магазин или детский сад. А что, если попробовать разнообразить свои будн</w:t>
      </w:r>
      <w:r w:rsidR="00F36893"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и? Представьте, что вы отправляетесь</w:t>
      </w: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 увлекательное путеше</w:t>
      </w:r>
      <w:r w:rsidR="00F36893"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ствие. Обсудите вместе с ребенком</w:t>
      </w: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на каком виде транспорта будете путешествовать, что нужно взять с собой, что за опасности вы встретите по дороге, какие достопримечательности увидите... Путешествуя, делитесь впечатлениями.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Рассказы по картинкам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Хорошо, если вы сможете подобрать несколько кар</w:t>
      </w:r>
      <w:r w:rsidR="00F36893"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тинок, связанных общим сюжетом.</w:t>
      </w: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Сначала смешайте эти картинки и предложите </w:t>
      </w:r>
      <w:r w:rsidR="00B45F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ребенку </w:t>
      </w: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восстановить порядок, чтобы можно было по ним составить рассказ. Если ребенку трудно на первых порах, задайте несколько вопросов. Не окажется под рукой такого набора сюжетных картинок — возьмите просто открытку. Спросите ребенка, что на ней изображено, что происходит сейчас, что могло происходить до этого, а что будет потом.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Мой репортаж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Вы с ребенком побывали в какой-то поездке только вдвоем, без других членов семьи. Предложите ему составить репортаж о своем путешествии. В качестве иллюстраций используйте фотоснимки или видеосюжеты. Дайте ребенку возможность самому выбрать, о чем рассказывать, без наводящих </w:t>
      </w: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вопросов. А вы понаблюдайте за тем, что именно отложилось у него в памяти, что для него оказалось интересным, важным. Если начнет фантазировать, не останавливайте. Речь </w:t>
      </w:r>
      <w:r w:rsidR="00B45FD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ребенка </w:t>
      </w:r>
      <w:r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развивается независимо от того, какие события — реальные или вымышленные — им воспроизводятся.</w:t>
      </w:r>
    </w:p>
    <w:p w:rsidR="00D21855" w:rsidRPr="002B259B" w:rsidRDefault="00D21855" w:rsidP="007F7C5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Чем закончилось?</w:t>
      </w:r>
    </w:p>
    <w:p w:rsidR="00D21855" w:rsidRPr="002B259B" w:rsidRDefault="00F36893" w:rsidP="007F7C5C">
      <w:pPr>
        <w:shd w:val="clear" w:color="auto" w:fill="FFFFFF"/>
        <w:spacing w:before="168" w:after="168" w:line="36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2B259B">
        <w:rPr>
          <w:rFonts w:ascii="Times New Roman" w:eastAsia="Times New Roman" w:hAnsi="Times New Roman" w:cs="Times New Roman"/>
          <w:sz w:val="18"/>
          <w:szCs w:val="18"/>
        </w:rPr>
        <w:t xml:space="preserve">            </w:t>
      </w:r>
      <w:r w:rsidR="00D21855"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Одним из способов развития связной речи может стать просмотр мультфильмов. Начните вместе с </w:t>
      </w:r>
      <w:r w:rsidR="007F7C5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ребенком </w:t>
      </w:r>
      <w:r w:rsidR="00D21855" w:rsidRPr="002B259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смотреть интересный мультфильм, а на самом захватывающем месте "вспомните" про неотложное дело, которое вы должны сделать именно сейчас, но попросите ребенка рассказать вам позже, что произойдет дальше в мультфильме и чем он закончится. Не забудьте поблагодарить вашего рассказчика!</w:t>
      </w:r>
    </w:p>
    <w:p w:rsidR="00C57A44" w:rsidRPr="00C57A44" w:rsidRDefault="00C57A44" w:rsidP="00BA30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7A44"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литературы:</w:t>
      </w:r>
    </w:p>
    <w:p w:rsidR="00C57A44" w:rsidRPr="00C57A44" w:rsidRDefault="00C57A44" w:rsidP="00BA308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57A44">
        <w:rPr>
          <w:rFonts w:ascii="Times New Roman" w:hAnsi="Times New Roman" w:cs="Times New Roman"/>
          <w:sz w:val="28"/>
          <w:szCs w:val="28"/>
        </w:rPr>
        <w:t>Нищева</w:t>
      </w:r>
      <w:proofErr w:type="spellEnd"/>
      <w:r w:rsidRPr="00C57A44">
        <w:rPr>
          <w:rFonts w:ascii="Times New Roman" w:hAnsi="Times New Roman" w:cs="Times New Roman"/>
          <w:sz w:val="28"/>
          <w:szCs w:val="28"/>
        </w:rPr>
        <w:t xml:space="preserve"> Н. «Развитие связной речи у детей дошкольного возраста. Формирование навыка пере</w:t>
      </w:r>
      <w:r>
        <w:rPr>
          <w:rFonts w:ascii="Times New Roman" w:hAnsi="Times New Roman" w:cs="Times New Roman"/>
          <w:sz w:val="28"/>
          <w:szCs w:val="28"/>
        </w:rPr>
        <w:t xml:space="preserve">сказа».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М.:Детство-Пресс</w:t>
      </w:r>
      <w:proofErr w:type="spellEnd"/>
      <w:r>
        <w:rPr>
          <w:rFonts w:ascii="Times New Roman" w:hAnsi="Times New Roman" w:cs="Times New Roman"/>
          <w:sz w:val="28"/>
          <w:szCs w:val="28"/>
        </w:rPr>
        <w:t>, 2020</w:t>
      </w:r>
      <w:r w:rsidRPr="00C57A44">
        <w:rPr>
          <w:rFonts w:ascii="Times New Roman" w:hAnsi="Times New Roman" w:cs="Times New Roman"/>
          <w:sz w:val="28"/>
          <w:szCs w:val="28"/>
        </w:rPr>
        <w:t>.</w:t>
      </w:r>
    </w:p>
    <w:p w:rsidR="00C57A44" w:rsidRPr="00C57A44" w:rsidRDefault="00C57A44" w:rsidP="00BA308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7A44">
        <w:rPr>
          <w:rFonts w:ascii="Times New Roman" w:hAnsi="Times New Roman" w:cs="Times New Roman"/>
          <w:sz w:val="28"/>
          <w:szCs w:val="28"/>
        </w:rPr>
        <w:t>«Обучение творческому рассказыванию детей 5-7 лет» / автор-составитель Граб Л.М. – Волгоград: Учитель, 2010. – 136 с.</w:t>
      </w:r>
    </w:p>
    <w:p w:rsidR="000F3F60" w:rsidRPr="0012714E" w:rsidRDefault="00C57A44" w:rsidP="007F7C5C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57A44">
        <w:rPr>
          <w:rFonts w:ascii="Times New Roman" w:hAnsi="Times New Roman" w:cs="Times New Roman"/>
          <w:sz w:val="28"/>
          <w:szCs w:val="28"/>
        </w:rPr>
        <w:t>Ушакова О.С. «Придумай слово». Речевые игры и упражнения для дошкольников. – М.:ТЦ Сфера, 2009. – 208 с.</w:t>
      </w:r>
    </w:p>
    <w:sectPr w:rsidR="000F3F60" w:rsidRPr="0012714E" w:rsidSect="00833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4633F"/>
    <w:multiLevelType w:val="multilevel"/>
    <w:tmpl w:val="614AC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1855"/>
    <w:rsid w:val="00005172"/>
    <w:rsid w:val="000F3F60"/>
    <w:rsid w:val="0012714E"/>
    <w:rsid w:val="002B259B"/>
    <w:rsid w:val="002F1B74"/>
    <w:rsid w:val="004E6E3B"/>
    <w:rsid w:val="00720721"/>
    <w:rsid w:val="007F7C5C"/>
    <w:rsid w:val="00833ADC"/>
    <w:rsid w:val="00B45FD0"/>
    <w:rsid w:val="00BA3083"/>
    <w:rsid w:val="00C57A44"/>
    <w:rsid w:val="00D21855"/>
    <w:rsid w:val="00F3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C"/>
  </w:style>
  <w:style w:type="paragraph" w:styleId="1">
    <w:name w:val="heading 1"/>
    <w:basedOn w:val="a"/>
    <w:next w:val="a"/>
    <w:link w:val="10"/>
    <w:uiPriority w:val="9"/>
    <w:qFormat/>
    <w:rsid w:val="002B2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B2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Master</cp:lastModifiedBy>
  <cp:revision>9</cp:revision>
  <dcterms:created xsi:type="dcterms:W3CDTF">2014-10-10T10:55:00Z</dcterms:created>
  <dcterms:modified xsi:type="dcterms:W3CDTF">2026-09-10T14:00:00Z</dcterms:modified>
</cp:coreProperties>
</file>